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70" w:rsidRPr="004B2EB5" w:rsidRDefault="00583F70" w:rsidP="00154440">
      <w:pPr>
        <w:jc w:val="center"/>
        <w:rPr>
          <w:b/>
          <w:sz w:val="28"/>
          <w:szCs w:val="28"/>
        </w:rPr>
      </w:pPr>
      <w:r w:rsidRPr="004B2EB5">
        <w:rPr>
          <w:b/>
          <w:sz w:val="28"/>
          <w:szCs w:val="28"/>
        </w:rPr>
        <w:t>СОБРАНИЕ ДЕПУТАТОВ ПОСЕЛКА КОНЫШЕВКА</w:t>
      </w:r>
    </w:p>
    <w:p w:rsidR="00583F70" w:rsidRPr="004B2EB5" w:rsidRDefault="00583F70" w:rsidP="00154440">
      <w:pPr>
        <w:jc w:val="center"/>
        <w:rPr>
          <w:b/>
          <w:sz w:val="28"/>
          <w:szCs w:val="28"/>
        </w:rPr>
      </w:pPr>
    </w:p>
    <w:p w:rsidR="00583F70" w:rsidRPr="004B2EB5" w:rsidRDefault="00583F70" w:rsidP="00154440">
      <w:pPr>
        <w:jc w:val="center"/>
        <w:rPr>
          <w:b/>
          <w:sz w:val="28"/>
          <w:szCs w:val="28"/>
        </w:rPr>
      </w:pPr>
      <w:r w:rsidRPr="004B2EB5">
        <w:rPr>
          <w:b/>
          <w:sz w:val="28"/>
          <w:szCs w:val="28"/>
        </w:rPr>
        <w:t>РЕШЕНИЕ</w:t>
      </w:r>
    </w:p>
    <w:p w:rsidR="00583F70" w:rsidRPr="004B2EB5" w:rsidRDefault="00583F70" w:rsidP="00154440">
      <w:pPr>
        <w:rPr>
          <w:b/>
          <w:sz w:val="28"/>
          <w:szCs w:val="28"/>
        </w:rPr>
      </w:pPr>
    </w:p>
    <w:p w:rsidR="00583F70" w:rsidRPr="004B2EB5" w:rsidRDefault="008D02FC" w:rsidP="00154440">
      <w:pPr>
        <w:rPr>
          <w:b/>
          <w:sz w:val="28"/>
          <w:szCs w:val="28"/>
          <w:u w:val="single"/>
        </w:rPr>
      </w:pPr>
      <w:r w:rsidRPr="004B2EB5">
        <w:rPr>
          <w:b/>
          <w:sz w:val="28"/>
          <w:szCs w:val="28"/>
        </w:rPr>
        <w:t xml:space="preserve">от </w:t>
      </w:r>
      <w:r w:rsidR="00E61518">
        <w:rPr>
          <w:b/>
          <w:sz w:val="28"/>
          <w:szCs w:val="28"/>
        </w:rPr>
        <w:t>31.05.</w:t>
      </w:r>
      <w:r w:rsidRPr="004B2EB5">
        <w:rPr>
          <w:b/>
          <w:sz w:val="28"/>
          <w:szCs w:val="28"/>
        </w:rPr>
        <w:t>20</w:t>
      </w:r>
      <w:r w:rsidR="00594CC5" w:rsidRPr="004B2EB5">
        <w:rPr>
          <w:b/>
          <w:sz w:val="28"/>
          <w:szCs w:val="28"/>
        </w:rPr>
        <w:t>2</w:t>
      </w:r>
      <w:r w:rsidR="000B06AA">
        <w:rPr>
          <w:b/>
          <w:sz w:val="28"/>
          <w:szCs w:val="28"/>
        </w:rPr>
        <w:t>2</w:t>
      </w:r>
      <w:r w:rsidR="00281429" w:rsidRPr="004B2EB5">
        <w:rPr>
          <w:b/>
          <w:sz w:val="28"/>
          <w:szCs w:val="28"/>
        </w:rPr>
        <w:t xml:space="preserve"> </w:t>
      </w:r>
      <w:r w:rsidR="00583F70" w:rsidRPr="004B2EB5">
        <w:rPr>
          <w:b/>
          <w:sz w:val="28"/>
          <w:szCs w:val="28"/>
        </w:rPr>
        <w:t xml:space="preserve">года                 </w:t>
      </w:r>
      <w:r w:rsidR="00535356">
        <w:rPr>
          <w:b/>
          <w:sz w:val="28"/>
          <w:szCs w:val="28"/>
        </w:rPr>
        <w:t xml:space="preserve">      </w:t>
      </w:r>
      <w:r w:rsidR="00583F70" w:rsidRPr="004B2EB5">
        <w:rPr>
          <w:b/>
          <w:sz w:val="28"/>
          <w:szCs w:val="28"/>
        </w:rPr>
        <w:t>№</w:t>
      </w:r>
      <w:r w:rsidR="00E61518">
        <w:rPr>
          <w:b/>
          <w:sz w:val="28"/>
          <w:szCs w:val="28"/>
        </w:rPr>
        <w:t>51</w:t>
      </w:r>
      <w:bookmarkStart w:id="0" w:name="_GoBack"/>
      <w:bookmarkEnd w:id="0"/>
      <w:r w:rsidR="00583F70" w:rsidRPr="004B2EB5">
        <w:rPr>
          <w:b/>
          <w:sz w:val="28"/>
          <w:szCs w:val="28"/>
          <w:u w:val="single"/>
        </w:rPr>
        <w:t xml:space="preserve">     </w:t>
      </w:r>
    </w:p>
    <w:p w:rsidR="00583F70" w:rsidRDefault="00583F70" w:rsidP="00154440">
      <w:pPr>
        <w:rPr>
          <w:b/>
          <w:sz w:val="28"/>
          <w:szCs w:val="28"/>
        </w:rPr>
      </w:pPr>
    </w:p>
    <w:p w:rsidR="00587D23" w:rsidRPr="004B2EB5" w:rsidRDefault="00587D23" w:rsidP="00154440">
      <w:pPr>
        <w:rPr>
          <w:b/>
          <w:sz w:val="28"/>
          <w:szCs w:val="28"/>
        </w:rPr>
      </w:pPr>
    </w:p>
    <w:p w:rsidR="00583F70" w:rsidRPr="004B2EB5" w:rsidRDefault="00583F70" w:rsidP="004B2EB5">
      <w:pPr>
        <w:jc w:val="center"/>
        <w:rPr>
          <w:b/>
          <w:sz w:val="28"/>
          <w:szCs w:val="28"/>
        </w:rPr>
      </w:pPr>
      <w:r w:rsidRPr="004B2EB5">
        <w:rPr>
          <w:b/>
          <w:sz w:val="28"/>
          <w:szCs w:val="28"/>
        </w:rPr>
        <w:t xml:space="preserve">«О внесении изменений </w:t>
      </w:r>
      <w:r w:rsidR="006625CE" w:rsidRPr="004B2EB5">
        <w:rPr>
          <w:b/>
          <w:sz w:val="28"/>
          <w:szCs w:val="28"/>
        </w:rPr>
        <w:t>и дополнений</w:t>
      </w:r>
      <w:r w:rsidR="004B2EB5">
        <w:rPr>
          <w:b/>
          <w:sz w:val="28"/>
          <w:szCs w:val="28"/>
        </w:rPr>
        <w:t xml:space="preserve"> </w:t>
      </w:r>
      <w:r w:rsidRPr="004B2EB5">
        <w:rPr>
          <w:b/>
          <w:sz w:val="28"/>
          <w:szCs w:val="28"/>
        </w:rPr>
        <w:t>в  Устав</w:t>
      </w:r>
      <w:r w:rsidR="006625CE" w:rsidRPr="004B2EB5">
        <w:rPr>
          <w:b/>
          <w:sz w:val="28"/>
          <w:szCs w:val="28"/>
        </w:rPr>
        <w:t xml:space="preserve"> </w:t>
      </w:r>
      <w:r w:rsidRPr="004B2EB5">
        <w:rPr>
          <w:b/>
          <w:sz w:val="28"/>
          <w:szCs w:val="28"/>
        </w:rPr>
        <w:t>муниципального образования</w:t>
      </w:r>
      <w:r w:rsidR="004B2EB5">
        <w:rPr>
          <w:b/>
          <w:sz w:val="28"/>
          <w:szCs w:val="28"/>
        </w:rPr>
        <w:t xml:space="preserve"> </w:t>
      </w:r>
      <w:r w:rsidRPr="004B2EB5">
        <w:rPr>
          <w:b/>
          <w:sz w:val="28"/>
          <w:szCs w:val="28"/>
        </w:rPr>
        <w:t>«поселок Конышевка» Конышевского</w:t>
      </w:r>
      <w:r w:rsidR="004B2EB5">
        <w:rPr>
          <w:b/>
          <w:sz w:val="28"/>
          <w:szCs w:val="28"/>
        </w:rPr>
        <w:t xml:space="preserve"> </w:t>
      </w:r>
      <w:r w:rsidRPr="004B2EB5">
        <w:rPr>
          <w:b/>
          <w:sz w:val="28"/>
          <w:szCs w:val="28"/>
        </w:rPr>
        <w:t>района Курской области»</w:t>
      </w:r>
    </w:p>
    <w:p w:rsidR="00583F70" w:rsidRPr="008D02FC" w:rsidRDefault="00583F70" w:rsidP="00154440">
      <w:pPr>
        <w:rPr>
          <w:sz w:val="28"/>
          <w:szCs w:val="28"/>
        </w:rPr>
      </w:pPr>
    </w:p>
    <w:p w:rsidR="00583F70" w:rsidRPr="008D02FC" w:rsidRDefault="00583F70" w:rsidP="00F42309">
      <w:pPr>
        <w:ind w:firstLine="708"/>
        <w:jc w:val="both"/>
        <w:rPr>
          <w:sz w:val="28"/>
          <w:szCs w:val="28"/>
        </w:rPr>
      </w:pPr>
      <w:proofErr w:type="gramStart"/>
      <w:r w:rsidRPr="008D02FC">
        <w:rPr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«поселок Конышевка» Конышевского района Курской области, принятого Решением Собрания депутатов поселка Конышевка от 09 июня 2005 года № 106 (с изменениями и дополнениями) (далее – Устав поселка),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</w:t>
      </w:r>
      <w:proofErr w:type="gramEnd"/>
      <w:r w:rsidRPr="008D02FC">
        <w:rPr>
          <w:sz w:val="28"/>
          <w:szCs w:val="28"/>
        </w:rPr>
        <w:t>» (с изменениями и дополнениями), пунктом 1 части 1 статьи 22 Устава поселка, Собрание депутатов поселка Конышевка РЕШИЛО:</w:t>
      </w:r>
    </w:p>
    <w:p w:rsidR="00583F70" w:rsidRDefault="00281429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3F70" w:rsidRPr="008D02FC">
        <w:rPr>
          <w:sz w:val="28"/>
          <w:szCs w:val="28"/>
        </w:rPr>
        <w:t>Внести в Устав муниципального образования «поселок Конышевка» Конышевского  района  Курской области  сл</w:t>
      </w:r>
      <w:r w:rsidR="00FA4F36">
        <w:rPr>
          <w:sz w:val="28"/>
          <w:szCs w:val="28"/>
        </w:rPr>
        <w:t>едующие изменения и дополнения:</w:t>
      </w:r>
    </w:p>
    <w:p w:rsidR="00587D23" w:rsidRPr="000B06AA" w:rsidRDefault="000B06AA" w:rsidP="00F42309">
      <w:pPr>
        <w:ind w:firstLine="708"/>
        <w:jc w:val="both"/>
        <w:rPr>
          <w:b/>
          <w:sz w:val="28"/>
          <w:szCs w:val="28"/>
        </w:rPr>
      </w:pPr>
      <w:r w:rsidRPr="000B06AA">
        <w:rPr>
          <w:b/>
          <w:sz w:val="28"/>
          <w:szCs w:val="28"/>
        </w:rPr>
        <w:t>1) в части 1 статьи 3 «Вопросы местного значения поселка Конышевка»:</w:t>
      </w:r>
    </w:p>
    <w:p w:rsidR="000B06AA" w:rsidRDefault="000B06AA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B06AA">
        <w:rPr>
          <w:b/>
          <w:sz w:val="28"/>
          <w:szCs w:val="28"/>
        </w:rPr>
        <w:t>пункт 4.1</w:t>
      </w:r>
      <w:r>
        <w:rPr>
          <w:sz w:val="28"/>
          <w:szCs w:val="28"/>
        </w:rPr>
        <w:t xml:space="preserve"> изложить в следующей редакции:</w:t>
      </w:r>
    </w:p>
    <w:p w:rsidR="000B06AA" w:rsidRDefault="000B06AA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«4.1)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0B06AA" w:rsidRDefault="000B06AA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B06AA">
        <w:rPr>
          <w:b/>
          <w:sz w:val="28"/>
          <w:szCs w:val="28"/>
        </w:rPr>
        <w:t>в пункте 5</w:t>
      </w:r>
      <w:r>
        <w:rPr>
          <w:sz w:val="28"/>
          <w:szCs w:val="28"/>
        </w:rPr>
        <w:t xml:space="preserve"> слова «за сохранностью автомобильных дорог местного значения» </w:t>
      </w:r>
      <w:r w:rsidRPr="000B06AA">
        <w:rPr>
          <w:b/>
          <w:sz w:val="28"/>
          <w:szCs w:val="28"/>
        </w:rPr>
        <w:t>заменить</w:t>
      </w:r>
      <w:r>
        <w:rPr>
          <w:sz w:val="28"/>
          <w:szCs w:val="28"/>
        </w:rPr>
        <w:t xml:space="preserve"> словами «на автомобильном транспорте, городском наземном электрическом транспорте и в дорожном хозяйстве»;</w:t>
      </w:r>
    </w:p>
    <w:p w:rsidR="000B06AA" w:rsidRDefault="000B06AA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B06AA">
        <w:rPr>
          <w:b/>
          <w:sz w:val="28"/>
          <w:szCs w:val="28"/>
        </w:rPr>
        <w:t>в пункте 19</w:t>
      </w:r>
      <w:r>
        <w:rPr>
          <w:sz w:val="28"/>
          <w:szCs w:val="28"/>
        </w:rPr>
        <w:t xml:space="preserve"> слова «осуществление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их соблюдением» </w:t>
      </w:r>
      <w:r w:rsidRPr="000B06AA">
        <w:rPr>
          <w:b/>
          <w:sz w:val="28"/>
          <w:szCs w:val="28"/>
        </w:rPr>
        <w:t>заменить</w:t>
      </w:r>
      <w:r>
        <w:rPr>
          <w:sz w:val="28"/>
          <w:szCs w:val="28"/>
        </w:rPr>
        <w:t xml:space="preserve"> словами «осуществление муниципального контроля в сфере благоустройства, предметом которого является соблюдение правил благоустройства территории поселка Конышевка, требований к обеспечению доступности для инвалидов объектов социальной, инженерной и транспортной инфраструктур с предоставляемых услуг»;</w:t>
      </w:r>
    </w:p>
    <w:p w:rsidR="000B06AA" w:rsidRDefault="000B06AA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B06AA">
        <w:rPr>
          <w:b/>
          <w:sz w:val="28"/>
          <w:szCs w:val="28"/>
        </w:rPr>
        <w:t>в пункте 27</w:t>
      </w:r>
      <w:r>
        <w:rPr>
          <w:sz w:val="28"/>
          <w:szCs w:val="28"/>
        </w:rPr>
        <w:t xml:space="preserve"> слова «использования и охраны» </w:t>
      </w:r>
      <w:r w:rsidRPr="000B06AA">
        <w:rPr>
          <w:b/>
          <w:sz w:val="28"/>
          <w:szCs w:val="28"/>
        </w:rPr>
        <w:t>заменить</w:t>
      </w:r>
      <w:r>
        <w:rPr>
          <w:sz w:val="28"/>
          <w:szCs w:val="28"/>
        </w:rPr>
        <w:t xml:space="preserve"> словами «охраны и использования»;</w:t>
      </w:r>
    </w:p>
    <w:p w:rsidR="000B06AA" w:rsidRDefault="00321DA7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1DA7">
        <w:rPr>
          <w:b/>
          <w:sz w:val="28"/>
          <w:szCs w:val="28"/>
        </w:rPr>
        <w:t>дополнить пунктами 20.1 и 20.2</w:t>
      </w:r>
      <w:r>
        <w:rPr>
          <w:sz w:val="28"/>
          <w:szCs w:val="28"/>
        </w:rPr>
        <w:t xml:space="preserve"> следующего содержания:</w:t>
      </w:r>
    </w:p>
    <w:p w:rsidR="00321DA7" w:rsidRDefault="00321DA7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«20.1) принятие решений о создании, об упразднении лесничеств, создаваемых в их составе участковых лесничеств, расположенных на землях поселка Конышевка,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поселка Конышевка;</w:t>
      </w:r>
    </w:p>
    <w:p w:rsidR="00321DA7" w:rsidRDefault="00321DA7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20.2) осуществление мероприятий по лесоустройству в отношении лесов, расположенных на землях поселка Конышевка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321DA7" w:rsidRDefault="00321DA7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21DA7">
        <w:rPr>
          <w:b/>
          <w:sz w:val="28"/>
          <w:szCs w:val="28"/>
        </w:rPr>
        <w:t>в пункте 37</w:t>
      </w:r>
      <w:r>
        <w:rPr>
          <w:sz w:val="28"/>
          <w:szCs w:val="28"/>
        </w:rPr>
        <w:t xml:space="preserve"> слова «, проведение открытого аукциона на право заключить договор о создании искусственного земельного участка» </w:t>
      </w:r>
      <w:r w:rsidRPr="00321DA7">
        <w:rPr>
          <w:b/>
          <w:sz w:val="28"/>
          <w:szCs w:val="28"/>
        </w:rPr>
        <w:t>исключить</w:t>
      </w:r>
      <w:r>
        <w:rPr>
          <w:sz w:val="28"/>
          <w:szCs w:val="28"/>
        </w:rPr>
        <w:t>; слова «с федеральным законом»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 xml:space="preserve"> </w:t>
      </w:r>
      <w:r w:rsidRPr="00321DA7">
        <w:rPr>
          <w:b/>
          <w:sz w:val="28"/>
          <w:szCs w:val="28"/>
        </w:rPr>
        <w:t>заменить</w:t>
      </w:r>
      <w:r>
        <w:rPr>
          <w:sz w:val="28"/>
          <w:szCs w:val="28"/>
        </w:rPr>
        <w:t xml:space="preserve"> словами «с федеральным законом;»;</w:t>
      </w:r>
    </w:p>
    <w:p w:rsidR="00321DA7" w:rsidRDefault="00321DA7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1DA7">
        <w:rPr>
          <w:b/>
          <w:sz w:val="28"/>
          <w:szCs w:val="28"/>
        </w:rPr>
        <w:t>в пункте 38</w:t>
      </w:r>
      <w:r>
        <w:rPr>
          <w:sz w:val="28"/>
          <w:szCs w:val="28"/>
        </w:rPr>
        <w:t xml:space="preserve"> слова</w:t>
      </w:r>
      <w:r w:rsidR="000B6E18">
        <w:rPr>
          <w:sz w:val="28"/>
          <w:szCs w:val="28"/>
        </w:rPr>
        <w:t xml:space="preserve"> «поселка Конышевка.» </w:t>
      </w:r>
      <w:r w:rsidR="000B6E18" w:rsidRPr="000B6E18">
        <w:rPr>
          <w:b/>
          <w:sz w:val="28"/>
          <w:szCs w:val="28"/>
        </w:rPr>
        <w:t>заменить</w:t>
      </w:r>
      <w:r w:rsidR="000B6E18">
        <w:rPr>
          <w:sz w:val="28"/>
          <w:szCs w:val="28"/>
        </w:rPr>
        <w:t xml:space="preserve"> словами «поселка Конышевка</w:t>
      </w:r>
      <w:proofErr w:type="gramStart"/>
      <w:r w:rsidR="000B6E18">
        <w:rPr>
          <w:sz w:val="28"/>
          <w:szCs w:val="28"/>
        </w:rPr>
        <w:t>;»</w:t>
      </w:r>
      <w:proofErr w:type="gramEnd"/>
      <w:r w:rsidR="000B6E18">
        <w:rPr>
          <w:sz w:val="28"/>
          <w:szCs w:val="28"/>
        </w:rPr>
        <w:t>;</w:t>
      </w:r>
    </w:p>
    <w:p w:rsidR="000B6E18" w:rsidRPr="00211617" w:rsidRDefault="000B6E18" w:rsidP="00F42309">
      <w:pPr>
        <w:ind w:firstLine="708"/>
        <w:jc w:val="both"/>
        <w:rPr>
          <w:b/>
          <w:sz w:val="28"/>
          <w:szCs w:val="28"/>
        </w:rPr>
      </w:pPr>
      <w:r w:rsidRPr="00211617">
        <w:rPr>
          <w:b/>
          <w:sz w:val="28"/>
          <w:szCs w:val="28"/>
        </w:rPr>
        <w:t>2) в статье 15 «</w:t>
      </w:r>
      <w:r w:rsidR="00211617" w:rsidRPr="00211617">
        <w:rPr>
          <w:b/>
          <w:sz w:val="28"/>
          <w:szCs w:val="28"/>
        </w:rPr>
        <w:t>Публичные слушания, общественные обсуждения</w:t>
      </w:r>
      <w:r w:rsidRPr="00211617">
        <w:rPr>
          <w:b/>
          <w:sz w:val="28"/>
          <w:szCs w:val="28"/>
        </w:rPr>
        <w:t>»</w:t>
      </w:r>
      <w:r w:rsidR="00211617" w:rsidRPr="00211617">
        <w:rPr>
          <w:b/>
          <w:sz w:val="28"/>
          <w:szCs w:val="28"/>
        </w:rPr>
        <w:t>:</w:t>
      </w:r>
    </w:p>
    <w:p w:rsidR="00211617" w:rsidRDefault="00211617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1617">
        <w:rPr>
          <w:b/>
          <w:sz w:val="28"/>
          <w:szCs w:val="28"/>
        </w:rPr>
        <w:t>часть 3.1 изложить</w:t>
      </w:r>
      <w:r>
        <w:rPr>
          <w:sz w:val="28"/>
          <w:szCs w:val="28"/>
        </w:rPr>
        <w:t xml:space="preserve"> в следующей редакции:</w:t>
      </w:r>
    </w:p>
    <w:p w:rsidR="00211617" w:rsidRDefault="00211617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«3.1. </w:t>
      </w:r>
      <w:proofErr w:type="gramStart"/>
      <w:r>
        <w:rPr>
          <w:sz w:val="28"/>
          <w:szCs w:val="28"/>
        </w:rPr>
        <w:t>Порядок организации и проведения публичных слушаний определяется частями 4 – 6 настоящей статьи и предусматривает заблаговременное оповещение жителей поселка Конышевка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поселка Конышевка в информационно-телекоммуникационной сети «Интернет» с учетом положений Федерального закона от 9 февраля 2009 года № 8-ФЗ «Об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обеспечении доступа к информации о деятельности государственных органов и органов местного самоуправления» (далее в настоящей статье – официальный сайт), возможность представления жителями поселка Конышевка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 жителей поселка Конышевка, опубликование (обнародование) результатов публичных слушаний, включая мотивированное обоснование принятых</w:t>
      </w:r>
      <w:proofErr w:type="gramEnd"/>
      <w:r>
        <w:rPr>
          <w:sz w:val="28"/>
          <w:szCs w:val="28"/>
        </w:rPr>
        <w:t xml:space="preserve"> решений, в том числе посредством их размещения на официальном сайте.</w:t>
      </w:r>
    </w:p>
    <w:p w:rsidR="00211617" w:rsidRDefault="00211617" w:rsidP="00F4230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 размещения материалов и информации, указанных в абзаце первом настоящей статьи, обеспечения возможности представления жителями поселка Конышевка своих замечаний и предложений по проекту муниципального правового акта, а также для участия жителей поселка Конышевка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(функций)»</w:t>
      </w:r>
      <w:r w:rsidR="00911E7B">
        <w:rPr>
          <w:sz w:val="28"/>
          <w:szCs w:val="28"/>
        </w:rPr>
        <w:t>.»;</w:t>
      </w:r>
      <w:proofErr w:type="gramEnd"/>
    </w:p>
    <w:p w:rsidR="00911E7B" w:rsidRDefault="002D33A3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33A3">
        <w:rPr>
          <w:b/>
          <w:sz w:val="28"/>
          <w:szCs w:val="28"/>
        </w:rPr>
        <w:t>часть 7 изложить</w:t>
      </w:r>
      <w:r>
        <w:rPr>
          <w:sz w:val="28"/>
          <w:szCs w:val="28"/>
        </w:rPr>
        <w:t xml:space="preserve"> в следующей редакции:</w:t>
      </w:r>
    </w:p>
    <w:p w:rsidR="002D33A3" w:rsidRDefault="002D33A3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 </w:t>
      </w:r>
      <w:proofErr w:type="gramStart"/>
      <w:r>
        <w:rPr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 публичные слушания в соответствии с законодательством о градостроительной деятельности</w:t>
      </w:r>
      <w:proofErr w:type="gramStart"/>
      <w:r>
        <w:rPr>
          <w:sz w:val="28"/>
          <w:szCs w:val="28"/>
        </w:rPr>
        <w:t>.»;</w:t>
      </w:r>
      <w:proofErr w:type="gramEnd"/>
    </w:p>
    <w:p w:rsidR="002D33A3" w:rsidRDefault="00361A13" w:rsidP="00F42309">
      <w:pPr>
        <w:ind w:firstLine="708"/>
        <w:jc w:val="both"/>
        <w:rPr>
          <w:sz w:val="28"/>
          <w:szCs w:val="28"/>
        </w:rPr>
      </w:pPr>
      <w:r w:rsidRPr="00361A13">
        <w:rPr>
          <w:b/>
          <w:sz w:val="28"/>
          <w:szCs w:val="28"/>
        </w:rPr>
        <w:t>3) часть 7 статьи 29 «Глава поселка Конышевка» изложить</w:t>
      </w:r>
      <w:r>
        <w:rPr>
          <w:sz w:val="28"/>
          <w:szCs w:val="28"/>
        </w:rPr>
        <w:t xml:space="preserve"> в следующей редакции:</w:t>
      </w:r>
    </w:p>
    <w:p w:rsidR="00361A13" w:rsidRDefault="00361A13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 </w:t>
      </w:r>
      <w:proofErr w:type="gramStart"/>
      <w:r>
        <w:rPr>
          <w:sz w:val="28"/>
          <w:szCs w:val="28"/>
        </w:rPr>
        <w:t xml:space="preserve">Глава поселка Конышевка не может быть депутатом Государственной Думы Федерального Собрания Российской Федерации, </w:t>
      </w:r>
      <w:r w:rsidR="006D65FB">
        <w:rPr>
          <w:sz w:val="28"/>
          <w:szCs w:val="28"/>
        </w:rPr>
        <w:t>сенатором Российской Федерации, депутатом законодательных (представительных) органов государственной власти субъектов Российской Федерации, занимать иные государственный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</w:t>
      </w:r>
      <w:proofErr w:type="gramEnd"/>
      <w:r w:rsidR="006D65FB">
        <w:rPr>
          <w:sz w:val="28"/>
          <w:szCs w:val="28"/>
        </w:rPr>
        <w:t xml:space="preserve"> Глава поселка Конышевка не может одновременно исполнять полномочия депутата Собрания депутатов поселка Конышевка, за исключением случаев, установленных Федеральным законом от 06 октября 2003 года № 131-ФЗ «Об общих принципах организации местного самоуправления в Российской Федерации», иными федеральными законами</w:t>
      </w:r>
      <w:proofErr w:type="gramStart"/>
      <w:r w:rsidR="006D65FB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6D65FB">
        <w:rPr>
          <w:sz w:val="28"/>
          <w:szCs w:val="28"/>
        </w:rPr>
        <w:t>.</w:t>
      </w:r>
      <w:proofErr w:type="gramEnd"/>
    </w:p>
    <w:p w:rsidR="006D65FB" w:rsidRDefault="006D65FB" w:rsidP="00F42309">
      <w:pPr>
        <w:ind w:firstLine="708"/>
        <w:jc w:val="both"/>
        <w:rPr>
          <w:sz w:val="28"/>
          <w:szCs w:val="28"/>
        </w:rPr>
      </w:pPr>
      <w:r w:rsidRPr="006D65FB">
        <w:rPr>
          <w:b/>
          <w:sz w:val="28"/>
          <w:szCs w:val="28"/>
        </w:rPr>
        <w:t>4) абзац 3 части 5 статьи 33 «Администрация поселка Конышевка» изложить</w:t>
      </w:r>
      <w:r>
        <w:rPr>
          <w:sz w:val="28"/>
          <w:szCs w:val="28"/>
        </w:rPr>
        <w:t xml:space="preserve"> в следующей редакции:</w:t>
      </w:r>
    </w:p>
    <w:p w:rsidR="006D65FB" w:rsidRDefault="006D65FB" w:rsidP="00F423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«Организация и осуществление видов муниципального контроля регулируются </w:t>
      </w:r>
      <w:r w:rsidR="00813394">
        <w:rPr>
          <w:sz w:val="28"/>
          <w:szCs w:val="28"/>
        </w:rPr>
        <w:t>Федеральным законом от 31 июля 2020 года № 248-ФЗ «О государственном контроле (надзоре) и муниципальном контроле в Российской Федерации»</w:t>
      </w:r>
      <w:proofErr w:type="gramStart"/>
      <w:r w:rsidR="00813394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 w:rsidR="00813394">
        <w:rPr>
          <w:sz w:val="28"/>
          <w:szCs w:val="28"/>
        </w:rPr>
        <w:t>;</w:t>
      </w:r>
    </w:p>
    <w:p w:rsidR="00813394" w:rsidRDefault="00813394" w:rsidP="00F42309">
      <w:pPr>
        <w:ind w:firstLine="708"/>
        <w:jc w:val="both"/>
        <w:rPr>
          <w:sz w:val="28"/>
          <w:szCs w:val="28"/>
        </w:rPr>
      </w:pPr>
      <w:r w:rsidRPr="00813394">
        <w:rPr>
          <w:b/>
          <w:sz w:val="28"/>
          <w:szCs w:val="28"/>
        </w:rPr>
        <w:t>5) в части 7 статьи 58 «Порядок принятия Устава поселка Конышевка, решения о внесении изменений и (или) дополнений в Устав поселка Конышевка»</w:t>
      </w:r>
      <w:r>
        <w:rPr>
          <w:sz w:val="28"/>
          <w:szCs w:val="28"/>
        </w:rPr>
        <w:t xml:space="preserve"> слова «7) Глава поселка» </w:t>
      </w:r>
      <w:r w:rsidRPr="00813394">
        <w:rPr>
          <w:b/>
          <w:sz w:val="28"/>
          <w:szCs w:val="28"/>
        </w:rPr>
        <w:t>заменить</w:t>
      </w:r>
      <w:r>
        <w:rPr>
          <w:sz w:val="28"/>
          <w:szCs w:val="28"/>
        </w:rPr>
        <w:t xml:space="preserve"> словами «7. Глава поселка».</w:t>
      </w:r>
    </w:p>
    <w:p w:rsidR="00583F70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  <w:r>
        <w:rPr>
          <w:i w:val="0"/>
          <w:iCs w:val="0"/>
          <w:sz w:val="28"/>
          <w:szCs w:val="28"/>
        </w:rPr>
        <w:tab/>
      </w:r>
      <w:r w:rsidR="00281429" w:rsidRPr="00281429">
        <w:rPr>
          <w:i w:val="0"/>
          <w:iCs w:val="0"/>
          <w:sz w:val="28"/>
          <w:szCs w:val="28"/>
        </w:rPr>
        <w:t>2.</w:t>
      </w:r>
      <w:r w:rsidR="00281429" w:rsidRPr="00281429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Главе поселка Конышевка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EF508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  <w:t>3. Обнародовать настоящее Решение после государственной регистрации на 2-х информационных стендах, расположенных:</w:t>
      </w:r>
    </w:p>
    <w:p w:rsidR="00EF508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  <w:t>1-й – здание Администрации поселка Конышевка;</w:t>
      </w:r>
    </w:p>
    <w:p w:rsidR="00EF508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  <w:t xml:space="preserve">2-й – здание МКУК «Конышевская </w:t>
      </w:r>
      <w:proofErr w:type="spellStart"/>
      <w:r>
        <w:rPr>
          <w:i w:val="0"/>
          <w:sz w:val="28"/>
          <w:szCs w:val="28"/>
        </w:rPr>
        <w:t>межпоселенческая</w:t>
      </w:r>
      <w:proofErr w:type="spellEnd"/>
      <w:r>
        <w:rPr>
          <w:i w:val="0"/>
          <w:sz w:val="28"/>
          <w:szCs w:val="28"/>
        </w:rPr>
        <w:t xml:space="preserve"> библиотека».</w:t>
      </w:r>
    </w:p>
    <w:p w:rsidR="00EF508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  <w:t>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EF5088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</w:p>
    <w:p w:rsidR="00A47D8B" w:rsidRDefault="00A47D8B" w:rsidP="00EF5088">
      <w:pPr>
        <w:pStyle w:val="62"/>
        <w:shd w:val="clear" w:color="auto" w:fill="auto"/>
        <w:tabs>
          <w:tab w:val="left" w:pos="0"/>
        </w:tabs>
        <w:ind w:firstLine="0"/>
        <w:rPr>
          <w:i w:val="0"/>
          <w:sz w:val="28"/>
          <w:szCs w:val="28"/>
        </w:rPr>
      </w:pPr>
    </w:p>
    <w:p w:rsidR="00583F70" w:rsidRPr="008D02FC" w:rsidRDefault="00583F70" w:rsidP="00B875E1">
      <w:pPr>
        <w:rPr>
          <w:sz w:val="28"/>
          <w:szCs w:val="28"/>
        </w:rPr>
      </w:pPr>
      <w:r w:rsidRPr="008D02FC">
        <w:rPr>
          <w:sz w:val="28"/>
          <w:szCs w:val="28"/>
        </w:rPr>
        <w:t xml:space="preserve">Председатель Собрания депутатов                                              </w:t>
      </w:r>
    </w:p>
    <w:p w:rsidR="00583F70" w:rsidRDefault="00583F70" w:rsidP="00B875E1">
      <w:pPr>
        <w:rPr>
          <w:sz w:val="28"/>
          <w:szCs w:val="28"/>
        </w:rPr>
      </w:pPr>
      <w:r w:rsidRPr="008D02FC">
        <w:rPr>
          <w:sz w:val="28"/>
          <w:szCs w:val="28"/>
        </w:rPr>
        <w:t>поселка Конышевка                                                                   Е.Н. Малахова</w:t>
      </w:r>
    </w:p>
    <w:p w:rsidR="00674F02" w:rsidRPr="008D02FC" w:rsidRDefault="00674F02" w:rsidP="00B875E1">
      <w:pPr>
        <w:rPr>
          <w:sz w:val="28"/>
          <w:szCs w:val="28"/>
        </w:rPr>
      </w:pPr>
    </w:p>
    <w:p w:rsidR="00583F70" w:rsidRPr="008D02FC" w:rsidRDefault="00583F70">
      <w:pPr>
        <w:rPr>
          <w:sz w:val="28"/>
          <w:szCs w:val="28"/>
        </w:rPr>
      </w:pPr>
      <w:r w:rsidRPr="008D02FC">
        <w:rPr>
          <w:sz w:val="28"/>
          <w:szCs w:val="28"/>
        </w:rPr>
        <w:t>Глава поселка Конышевка                                                         А.С. Краснов</w:t>
      </w:r>
    </w:p>
    <w:sectPr w:rsidR="00583F70" w:rsidRPr="008D02FC" w:rsidSect="00D24B7D">
      <w:pgSz w:w="11906" w:h="16838"/>
      <w:pgMar w:top="567" w:right="1134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866" w:rsidRDefault="008A6866" w:rsidP="00782D7F">
      <w:r>
        <w:separator/>
      </w:r>
    </w:p>
  </w:endnote>
  <w:endnote w:type="continuationSeparator" w:id="0">
    <w:p w:rsidR="008A6866" w:rsidRDefault="008A6866" w:rsidP="0078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866" w:rsidRDefault="008A6866" w:rsidP="00782D7F">
      <w:r>
        <w:separator/>
      </w:r>
    </w:p>
  </w:footnote>
  <w:footnote w:type="continuationSeparator" w:id="0">
    <w:p w:rsidR="008A6866" w:rsidRDefault="008A6866" w:rsidP="00782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1E0E"/>
    <w:multiLevelType w:val="hybridMultilevel"/>
    <w:tmpl w:val="5712E52A"/>
    <w:lvl w:ilvl="0" w:tplc="14AC87F6">
      <w:start w:val="27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9604D2"/>
    <w:multiLevelType w:val="hybridMultilevel"/>
    <w:tmpl w:val="18A007AC"/>
    <w:lvl w:ilvl="0" w:tplc="25689080">
      <w:start w:val="19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4E511F"/>
    <w:multiLevelType w:val="hybridMultilevel"/>
    <w:tmpl w:val="8D022A50"/>
    <w:lvl w:ilvl="0" w:tplc="BFB2BE3C">
      <w:start w:val="29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3D29FF"/>
    <w:multiLevelType w:val="multilevel"/>
    <w:tmpl w:val="AF70D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562062C"/>
    <w:multiLevelType w:val="multilevel"/>
    <w:tmpl w:val="C69E2FBA"/>
    <w:lvl w:ilvl="0">
      <w:start w:val="1"/>
      <w:numFmt w:val="bullet"/>
      <w:lvlText w:val="-"/>
      <w:lvlJc w:val="left"/>
      <w:rPr>
        <w:rFonts w:ascii="Georgia" w:eastAsia="Times New Roman" w:hAnsi="Georgia"/>
        <w:b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CB3020"/>
    <w:multiLevelType w:val="multilevel"/>
    <w:tmpl w:val="18FE3C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7001469"/>
    <w:multiLevelType w:val="hybridMultilevel"/>
    <w:tmpl w:val="3D64B8E6"/>
    <w:lvl w:ilvl="0" w:tplc="CC464B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7B51C7"/>
    <w:multiLevelType w:val="hybridMultilevel"/>
    <w:tmpl w:val="767837CA"/>
    <w:lvl w:ilvl="0" w:tplc="B06469E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2037263A"/>
    <w:multiLevelType w:val="hybridMultilevel"/>
    <w:tmpl w:val="88B29572"/>
    <w:lvl w:ilvl="0" w:tplc="7102ED5C">
      <w:start w:val="16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683D8C"/>
    <w:multiLevelType w:val="hybridMultilevel"/>
    <w:tmpl w:val="65D4158E"/>
    <w:lvl w:ilvl="0" w:tplc="8D76909E">
      <w:start w:val="18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F101C"/>
    <w:multiLevelType w:val="hybridMultilevel"/>
    <w:tmpl w:val="98EE8F9E"/>
    <w:lvl w:ilvl="0" w:tplc="A698A3AC">
      <w:start w:val="3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E913B31"/>
    <w:multiLevelType w:val="hybridMultilevel"/>
    <w:tmpl w:val="B8D2C794"/>
    <w:lvl w:ilvl="0" w:tplc="233E8AF0">
      <w:start w:val="2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4F613C"/>
    <w:multiLevelType w:val="hybridMultilevel"/>
    <w:tmpl w:val="F924754A"/>
    <w:lvl w:ilvl="0" w:tplc="642C539C">
      <w:start w:val="15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E1A236D"/>
    <w:multiLevelType w:val="multilevel"/>
    <w:tmpl w:val="11B006FE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F611B3A"/>
    <w:multiLevelType w:val="multilevel"/>
    <w:tmpl w:val="07FE19D8"/>
    <w:lvl w:ilvl="0">
      <w:start w:val="29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38293D"/>
    <w:multiLevelType w:val="multilevel"/>
    <w:tmpl w:val="A21EDCDA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8E84117"/>
    <w:multiLevelType w:val="multilevel"/>
    <w:tmpl w:val="AC5CEAE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58D4B7A"/>
    <w:multiLevelType w:val="hybridMultilevel"/>
    <w:tmpl w:val="C144C9E2"/>
    <w:lvl w:ilvl="0" w:tplc="3F6A106E">
      <w:start w:val="3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DF26302"/>
    <w:multiLevelType w:val="hybridMultilevel"/>
    <w:tmpl w:val="8D465434"/>
    <w:lvl w:ilvl="0" w:tplc="A54258A8">
      <w:start w:val="22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49B48AE"/>
    <w:multiLevelType w:val="multilevel"/>
    <w:tmpl w:val="D8EA1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53A750C"/>
    <w:multiLevelType w:val="hybridMultilevel"/>
    <w:tmpl w:val="07FE19D8"/>
    <w:lvl w:ilvl="0" w:tplc="89167572">
      <w:start w:val="29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4"/>
  </w:num>
  <w:num w:numId="5">
    <w:abstractNumId w:val="13"/>
  </w:num>
  <w:num w:numId="6">
    <w:abstractNumId w:val="19"/>
  </w:num>
  <w:num w:numId="7">
    <w:abstractNumId w:val="16"/>
  </w:num>
  <w:num w:numId="8">
    <w:abstractNumId w:val="8"/>
  </w:num>
  <w:num w:numId="9">
    <w:abstractNumId w:val="18"/>
  </w:num>
  <w:num w:numId="10">
    <w:abstractNumId w:val="20"/>
  </w:num>
  <w:num w:numId="11">
    <w:abstractNumId w:val="12"/>
  </w:num>
  <w:num w:numId="12">
    <w:abstractNumId w:val="1"/>
  </w:num>
  <w:num w:numId="13">
    <w:abstractNumId w:val="11"/>
  </w:num>
  <w:num w:numId="14">
    <w:abstractNumId w:val="0"/>
  </w:num>
  <w:num w:numId="15">
    <w:abstractNumId w:val="2"/>
  </w:num>
  <w:num w:numId="16">
    <w:abstractNumId w:val="17"/>
  </w:num>
  <w:num w:numId="17">
    <w:abstractNumId w:val="10"/>
  </w:num>
  <w:num w:numId="18">
    <w:abstractNumId w:val="14"/>
  </w:num>
  <w:num w:numId="19">
    <w:abstractNumId w:val="9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4440"/>
    <w:rsid w:val="000017E2"/>
    <w:rsid w:val="00007CDC"/>
    <w:rsid w:val="00030ED0"/>
    <w:rsid w:val="00045872"/>
    <w:rsid w:val="000464CB"/>
    <w:rsid w:val="00066449"/>
    <w:rsid w:val="00082108"/>
    <w:rsid w:val="00082EFB"/>
    <w:rsid w:val="000874BA"/>
    <w:rsid w:val="0009465A"/>
    <w:rsid w:val="00094A88"/>
    <w:rsid w:val="000A65B7"/>
    <w:rsid w:val="000A6671"/>
    <w:rsid w:val="000B06AA"/>
    <w:rsid w:val="000B306A"/>
    <w:rsid w:val="000B6E18"/>
    <w:rsid w:val="000C3EA4"/>
    <w:rsid w:val="000C7861"/>
    <w:rsid w:val="000D2506"/>
    <w:rsid w:val="000D5AB1"/>
    <w:rsid w:val="000D7799"/>
    <w:rsid w:val="000E3B04"/>
    <w:rsid w:val="000E5EA5"/>
    <w:rsid w:val="000F6FA8"/>
    <w:rsid w:val="0010353C"/>
    <w:rsid w:val="00104ED2"/>
    <w:rsid w:val="00113B2C"/>
    <w:rsid w:val="0012484C"/>
    <w:rsid w:val="001521C6"/>
    <w:rsid w:val="001543C6"/>
    <w:rsid w:val="00154440"/>
    <w:rsid w:val="00155246"/>
    <w:rsid w:val="00160D30"/>
    <w:rsid w:val="001708F3"/>
    <w:rsid w:val="00184707"/>
    <w:rsid w:val="0018703A"/>
    <w:rsid w:val="001A6DE8"/>
    <w:rsid w:val="001C40E4"/>
    <w:rsid w:val="001C60C7"/>
    <w:rsid w:val="001D36A5"/>
    <w:rsid w:val="001D7E67"/>
    <w:rsid w:val="001E0E4C"/>
    <w:rsid w:val="001F22E6"/>
    <w:rsid w:val="002103AD"/>
    <w:rsid w:val="00211617"/>
    <w:rsid w:val="00214E30"/>
    <w:rsid w:val="0022691A"/>
    <w:rsid w:val="0022767A"/>
    <w:rsid w:val="00235EF1"/>
    <w:rsid w:val="002465CA"/>
    <w:rsid w:val="002624D0"/>
    <w:rsid w:val="002713D9"/>
    <w:rsid w:val="002743BF"/>
    <w:rsid w:val="002751A3"/>
    <w:rsid w:val="0027530F"/>
    <w:rsid w:val="00281429"/>
    <w:rsid w:val="00287780"/>
    <w:rsid w:val="002915D3"/>
    <w:rsid w:val="00291B65"/>
    <w:rsid w:val="002930E4"/>
    <w:rsid w:val="00296D87"/>
    <w:rsid w:val="002B4B45"/>
    <w:rsid w:val="002C4C61"/>
    <w:rsid w:val="002C7919"/>
    <w:rsid w:val="002D01E3"/>
    <w:rsid w:val="002D27CE"/>
    <w:rsid w:val="002D33A3"/>
    <w:rsid w:val="002E7DC9"/>
    <w:rsid w:val="002F172E"/>
    <w:rsid w:val="002F7B13"/>
    <w:rsid w:val="00312D3B"/>
    <w:rsid w:val="00313B9D"/>
    <w:rsid w:val="00321DA7"/>
    <w:rsid w:val="003233D9"/>
    <w:rsid w:val="00325A76"/>
    <w:rsid w:val="00325AD9"/>
    <w:rsid w:val="00331D5D"/>
    <w:rsid w:val="003324F8"/>
    <w:rsid w:val="00341398"/>
    <w:rsid w:val="00343DD6"/>
    <w:rsid w:val="00345DD4"/>
    <w:rsid w:val="003604DC"/>
    <w:rsid w:val="00361A13"/>
    <w:rsid w:val="003673E6"/>
    <w:rsid w:val="0037571D"/>
    <w:rsid w:val="00375CC8"/>
    <w:rsid w:val="003945A4"/>
    <w:rsid w:val="003A03EE"/>
    <w:rsid w:val="003A29EE"/>
    <w:rsid w:val="003B0243"/>
    <w:rsid w:val="003C2384"/>
    <w:rsid w:val="003C3DB3"/>
    <w:rsid w:val="003E518F"/>
    <w:rsid w:val="003E69ED"/>
    <w:rsid w:val="00401932"/>
    <w:rsid w:val="00405EAF"/>
    <w:rsid w:val="004112AA"/>
    <w:rsid w:val="004238F1"/>
    <w:rsid w:val="00424D90"/>
    <w:rsid w:val="00432E02"/>
    <w:rsid w:val="00445589"/>
    <w:rsid w:val="004474F9"/>
    <w:rsid w:val="00462D82"/>
    <w:rsid w:val="00466046"/>
    <w:rsid w:val="00466A5F"/>
    <w:rsid w:val="00477ACD"/>
    <w:rsid w:val="004A1A7D"/>
    <w:rsid w:val="004B2EB5"/>
    <w:rsid w:val="004C0B02"/>
    <w:rsid w:val="004D53C9"/>
    <w:rsid w:val="004D60B8"/>
    <w:rsid w:val="004E0AD6"/>
    <w:rsid w:val="004E239B"/>
    <w:rsid w:val="004F49EB"/>
    <w:rsid w:val="00504F7D"/>
    <w:rsid w:val="005062BC"/>
    <w:rsid w:val="005151A5"/>
    <w:rsid w:val="005241D0"/>
    <w:rsid w:val="00534D97"/>
    <w:rsid w:val="00535356"/>
    <w:rsid w:val="00536EA8"/>
    <w:rsid w:val="005432C5"/>
    <w:rsid w:val="0055467B"/>
    <w:rsid w:val="00556D62"/>
    <w:rsid w:val="00572BD2"/>
    <w:rsid w:val="00583F70"/>
    <w:rsid w:val="00587D23"/>
    <w:rsid w:val="00592239"/>
    <w:rsid w:val="00594CC5"/>
    <w:rsid w:val="0059539F"/>
    <w:rsid w:val="005A1E3E"/>
    <w:rsid w:val="005C7160"/>
    <w:rsid w:val="005E13D6"/>
    <w:rsid w:val="005E275D"/>
    <w:rsid w:val="005E4A5E"/>
    <w:rsid w:val="006018C3"/>
    <w:rsid w:val="00614B0A"/>
    <w:rsid w:val="0061628F"/>
    <w:rsid w:val="00620B06"/>
    <w:rsid w:val="0062490A"/>
    <w:rsid w:val="00627633"/>
    <w:rsid w:val="006625CE"/>
    <w:rsid w:val="00674F02"/>
    <w:rsid w:val="0067710F"/>
    <w:rsid w:val="00686F6D"/>
    <w:rsid w:val="00692CBD"/>
    <w:rsid w:val="00696D80"/>
    <w:rsid w:val="006A103D"/>
    <w:rsid w:val="006A32C9"/>
    <w:rsid w:val="006A5573"/>
    <w:rsid w:val="006B65E8"/>
    <w:rsid w:val="006C2887"/>
    <w:rsid w:val="006D21E6"/>
    <w:rsid w:val="006D5B50"/>
    <w:rsid w:val="006D5F79"/>
    <w:rsid w:val="006D65FB"/>
    <w:rsid w:val="006E0E42"/>
    <w:rsid w:val="006E1B92"/>
    <w:rsid w:val="006F7EAA"/>
    <w:rsid w:val="00701D9F"/>
    <w:rsid w:val="0070329A"/>
    <w:rsid w:val="0071182A"/>
    <w:rsid w:val="00717E0B"/>
    <w:rsid w:val="007210BA"/>
    <w:rsid w:val="007249F4"/>
    <w:rsid w:val="0073588F"/>
    <w:rsid w:val="0073645D"/>
    <w:rsid w:val="00750070"/>
    <w:rsid w:val="007527A0"/>
    <w:rsid w:val="007533C0"/>
    <w:rsid w:val="00770209"/>
    <w:rsid w:val="00782D7F"/>
    <w:rsid w:val="007847D6"/>
    <w:rsid w:val="00794499"/>
    <w:rsid w:val="007A0107"/>
    <w:rsid w:val="007A2CD7"/>
    <w:rsid w:val="007B0B59"/>
    <w:rsid w:val="007C246D"/>
    <w:rsid w:val="007C3CBE"/>
    <w:rsid w:val="007C596C"/>
    <w:rsid w:val="007C74AF"/>
    <w:rsid w:val="007C7E18"/>
    <w:rsid w:val="007D31D3"/>
    <w:rsid w:val="007D47A6"/>
    <w:rsid w:val="007D4E2F"/>
    <w:rsid w:val="007E3557"/>
    <w:rsid w:val="007F4E25"/>
    <w:rsid w:val="007F4F6B"/>
    <w:rsid w:val="007F62B9"/>
    <w:rsid w:val="007F7125"/>
    <w:rsid w:val="0080362B"/>
    <w:rsid w:val="00805B65"/>
    <w:rsid w:val="00805E64"/>
    <w:rsid w:val="00813394"/>
    <w:rsid w:val="00814143"/>
    <w:rsid w:val="00820C6A"/>
    <w:rsid w:val="008312C1"/>
    <w:rsid w:val="0083561B"/>
    <w:rsid w:val="0084608A"/>
    <w:rsid w:val="00851021"/>
    <w:rsid w:val="008576A4"/>
    <w:rsid w:val="00862CF8"/>
    <w:rsid w:val="00864975"/>
    <w:rsid w:val="008677AE"/>
    <w:rsid w:val="00883EAF"/>
    <w:rsid w:val="008A6866"/>
    <w:rsid w:val="008A7572"/>
    <w:rsid w:val="008C09E4"/>
    <w:rsid w:val="008C4189"/>
    <w:rsid w:val="008D02FC"/>
    <w:rsid w:val="008D5BB3"/>
    <w:rsid w:val="00911504"/>
    <w:rsid w:val="00911E7B"/>
    <w:rsid w:val="00916BB8"/>
    <w:rsid w:val="00921427"/>
    <w:rsid w:val="00926142"/>
    <w:rsid w:val="00941416"/>
    <w:rsid w:val="009615B5"/>
    <w:rsid w:val="00965F0B"/>
    <w:rsid w:val="00981418"/>
    <w:rsid w:val="009A17E1"/>
    <w:rsid w:val="009A1C0E"/>
    <w:rsid w:val="009B1222"/>
    <w:rsid w:val="009B3226"/>
    <w:rsid w:val="009C64A7"/>
    <w:rsid w:val="009D62E2"/>
    <w:rsid w:val="009E5FA4"/>
    <w:rsid w:val="009F4048"/>
    <w:rsid w:val="009F4B27"/>
    <w:rsid w:val="00A103DF"/>
    <w:rsid w:val="00A121D1"/>
    <w:rsid w:val="00A14208"/>
    <w:rsid w:val="00A36F42"/>
    <w:rsid w:val="00A3753C"/>
    <w:rsid w:val="00A41B2F"/>
    <w:rsid w:val="00A47D8B"/>
    <w:rsid w:val="00A51441"/>
    <w:rsid w:val="00A522BB"/>
    <w:rsid w:val="00A61E79"/>
    <w:rsid w:val="00A74160"/>
    <w:rsid w:val="00A805DF"/>
    <w:rsid w:val="00A94426"/>
    <w:rsid w:val="00AB4AAD"/>
    <w:rsid w:val="00AC36C8"/>
    <w:rsid w:val="00AD16DE"/>
    <w:rsid w:val="00AE5103"/>
    <w:rsid w:val="00AF58B8"/>
    <w:rsid w:val="00AF5FD1"/>
    <w:rsid w:val="00AF6AF4"/>
    <w:rsid w:val="00AF74C1"/>
    <w:rsid w:val="00B02894"/>
    <w:rsid w:val="00B1231E"/>
    <w:rsid w:val="00B168C1"/>
    <w:rsid w:val="00B174A4"/>
    <w:rsid w:val="00B258D7"/>
    <w:rsid w:val="00B370CE"/>
    <w:rsid w:val="00B41E80"/>
    <w:rsid w:val="00B45F6A"/>
    <w:rsid w:val="00B57D99"/>
    <w:rsid w:val="00B65161"/>
    <w:rsid w:val="00B7078A"/>
    <w:rsid w:val="00B70A34"/>
    <w:rsid w:val="00B747BC"/>
    <w:rsid w:val="00B82449"/>
    <w:rsid w:val="00B8245F"/>
    <w:rsid w:val="00B834F2"/>
    <w:rsid w:val="00B83F4E"/>
    <w:rsid w:val="00B875E1"/>
    <w:rsid w:val="00BA387A"/>
    <w:rsid w:val="00BB08F9"/>
    <w:rsid w:val="00BB4244"/>
    <w:rsid w:val="00BC6AA8"/>
    <w:rsid w:val="00BE73F5"/>
    <w:rsid w:val="00BF7CB1"/>
    <w:rsid w:val="00C044E2"/>
    <w:rsid w:val="00C14A11"/>
    <w:rsid w:val="00C15FFF"/>
    <w:rsid w:val="00C23910"/>
    <w:rsid w:val="00C2526C"/>
    <w:rsid w:val="00C26385"/>
    <w:rsid w:val="00C30314"/>
    <w:rsid w:val="00C4448F"/>
    <w:rsid w:val="00C57D1A"/>
    <w:rsid w:val="00C94791"/>
    <w:rsid w:val="00C95688"/>
    <w:rsid w:val="00CB5623"/>
    <w:rsid w:val="00CC7C02"/>
    <w:rsid w:val="00CC7F3E"/>
    <w:rsid w:val="00CD2FD8"/>
    <w:rsid w:val="00CD3AE1"/>
    <w:rsid w:val="00CE1FC6"/>
    <w:rsid w:val="00CF3793"/>
    <w:rsid w:val="00D0143F"/>
    <w:rsid w:val="00D06F2E"/>
    <w:rsid w:val="00D16265"/>
    <w:rsid w:val="00D24B7D"/>
    <w:rsid w:val="00D25425"/>
    <w:rsid w:val="00D60FDB"/>
    <w:rsid w:val="00D851BF"/>
    <w:rsid w:val="00D86900"/>
    <w:rsid w:val="00D872A6"/>
    <w:rsid w:val="00D87373"/>
    <w:rsid w:val="00D900E2"/>
    <w:rsid w:val="00D96FBC"/>
    <w:rsid w:val="00DA3CDA"/>
    <w:rsid w:val="00DB112A"/>
    <w:rsid w:val="00DB2B01"/>
    <w:rsid w:val="00DB35C3"/>
    <w:rsid w:val="00DB3931"/>
    <w:rsid w:val="00DC05AE"/>
    <w:rsid w:val="00DC34E1"/>
    <w:rsid w:val="00DF10E0"/>
    <w:rsid w:val="00E27227"/>
    <w:rsid w:val="00E32CC6"/>
    <w:rsid w:val="00E37AA1"/>
    <w:rsid w:val="00E54110"/>
    <w:rsid w:val="00E5688D"/>
    <w:rsid w:val="00E61518"/>
    <w:rsid w:val="00E65ABA"/>
    <w:rsid w:val="00E72CA4"/>
    <w:rsid w:val="00E72FE4"/>
    <w:rsid w:val="00E7431C"/>
    <w:rsid w:val="00E75C24"/>
    <w:rsid w:val="00E95BE1"/>
    <w:rsid w:val="00E969CA"/>
    <w:rsid w:val="00EA5158"/>
    <w:rsid w:val="00EB4B04"/>
    <w:rsid w:val="00ED38EB"/>
    <w:rsid w:val="00EE49FB"/>
    <w:rsid w:val="00EF2816"/>
    <w:rsid w:val="00EF4887"/>
    <w:rsid w:val="00EF5088"/>
    <w:rsid w:val="00F007AA"/>
    <w:rsid w:val="00F10539"/>
    <w:rsid w:val="00F17902"/>
    <w:rsid w:val="00F311BB"/>
    <w:rsid w:val="00F37B31"/>
    <w:rsid w:val="00F42309"/>
    <w:rsid w:val="00F516E2"/>
    <w:rsid w:val="00F52687"/>
    <w:rsid w:val="00F56DA9"/>
    <w:rsid w:val="00F57F3C"/>
    <w:rsid w:val="00F60216"/>
    <w:rsid w:val="00F60E7C"/>
    <w:rsid w:val="00F65F56"/>
    <w:rsid w:val="00FA3A0D"/>
    <w:rsid w:val="00FA4D41"/>
    <w:rsid w:val="00FA4F36"/>
    <w:rsid w:val="00FC593C"/>
    <w:rsid w:val="00FD02DD"/>
    <w:rsid w:val="00FD4B29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544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33C0"/>
    <w:pPr>
      <w:keepNext/>
      <w:keepLines/>
      <w:spacing w:before="400" w:after="40"/>
      <w:outlineLvl w:val="0"/>
    </w:pPr>
    <w:rPr>
      <w:rFonts w:ascii="Calibri Light" w:hAnsi="Calibri Light"/>
      <w:color w:val="1F4E79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533C0"/>
    <w:pPr>
      <w:keepNext/>
      <w:keepLines/>
      <w:spacing w:before="40"/>
      <w:outlineLvl w:val="1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533C0"/>
    <w:pPr>
      <w:keepNext/>
      <w:keepLines/>
      <w:spacing w:before="40"/>
      <w:outlineLvl w:val="2"/>
    </w:pPr>
    <w:rPr>
      <w:rFonts w:ascii="Calibri Light" w:hAnsi="Calibri Light"/>
      <w:color w:val="2E74B5"/>
      <w:sz w:val="28"/>
      <w:szCs w:val="28"/>
      <w:lang w:eastAsia="en-US"/>
    </w:rPr>
  </w:style>
  <w:style w:type="paragraph" w:styleId="4">
    <w:name w:val="heading 4"/>
    <w:aliases w:val="!Параграфы/Статьи документа"/>
    <w:basedOn w:val="a"/>
    <w:next w:val="a"/>
    <w:link w:val="40"/>
    <w:uiPriority w:val="99"/>
    <w:qFormat/>
    <w:rsid w:val="007533C0"/>
    <w:pPr>
      <w:keepNext/>
      <w:keepLines/>
      <w:spacing w:before="40" w:line="259" w:lineRule="auto"/>
      <w:outlineLvl w:val="3"/>
    </w:pPr>
    <w:rPr>
      <w:rFonts w:ascii="Calibri Light" w:hAnsi="Calibri Light"/>
      <w:color w:val="2E74B5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7533C0"/>
    <w:pPr>
      <w:keepNext/>
      <w:keepLines/>
      <w:spacing w:before="40" w:line="259" w:lineRule="auto"/>
      <w:outlineLvl w:val="4"/>
    </w:pPr>
    <w:rPr>
      <w:rFonts w:ascii="Calibri Light" w:hAnsi="Calibri Light"/>
      <w:caps/>
      <w:color w:val="2E74B5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7533C0"/>
    <w:pPr>
      <w:keepNext/>
      <w:keepLines/>
      <w:spacing w:before="40" w:line="259" w:lineRule="auto"/>
      <w:outlineLvl w:val="5"/>
    </w:pPr>
    <w:rPr>
      <w:rFonts w:ascii="Calibri Light" w:hAnsi="Calibri Light"/>
      <w:i/>
      <w:iCs/>
      <w:caps/>
      <w:color w:val="1F4E79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7533C0"/>
    <w:pPr>
      <w:keepNext/>
      <w:keepLines/>
      <w:spacing w:before="40" w:line="259" w:lineRule="auto"/>
      <w:outlineLvl w:val="6"/>
    </w:pPr>
    <w:rPr>
      <w:rFonts w:ascii="Calibri Light" w:hAnsi="Calibri Light"/>
      <w:b/>
      <w:bCs/>
      <w:color w:val="1F4E79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7533C0"/>
    <w:pPr>
      <w:keepNext/>
      <w:keepLines/>
      <w:spacing w:before="40" w:line="259" w:lineRule="auto"/>
      <w:outlineLvl w:val="7"/>
    </w:pPr>
    <w:rPr>
      <w:rFonts w:ascii="Calibri Light" w:hAnsi="Calibri Light"/>
      <w:b/>
      <w:bCs/>
      <w:i/>
      <w:iCs/>
      <w:color w:val="1F4E79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7533C0"/>
    <w:pPr>
      <w:keepNext/>
      <w:keepLines/>
      <w:spacing w:before="40" w:line="259" w:lineRule="auto"/>
      <w:outlineLvl w:val="8"/>
    </w:pPr>
    <w:rPr>
      <w:rFonts w:ascii="Calibri Light" w:hAnsi="Calibri Light"/>
      <w:i/>
      <w:iCs/>
      <w:color w:val="1F4E79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33C0"/>
    <w:rPr>
      <w:rFonts w:ascii="Calibri Light" w:hAnsi="Calibri Light" w:cs="Times New Roman"/>
      <w:color w:val="1F4E79"/>
      <w:sz w:val="36"/>
      <w:szCs w:val="36"/>
    </w:rPr>
  </w:style>
  <w:style w:type="character" w:customStyle="1" w:styleId="20">
    <w:name w:val="Заголовок 2 Знак"/>
    <w:link w:val="2"/>
    <w:uiPriority w:val="99"/>
    <w:semiHidden/>
    <w:locked/>
    <w:rsid w:val="007533C0"/>
    <w:rPr>
      <w:rFonts w:ascii="Calibri Light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7533C0"/>
    <w:rPr>
      <w:rFonts w:ascii="Calibri Light" w:hAnsi="Calibri Light" w:cs="Times New Roman"/>
      <w:color w:val="2E74B5"/>
      <w:sz w:val="28"/>
      <w:szCs w:val="28"/>
    </w:rPr>
  </w:style>
  <w:style w:type="character" w:customStyle="1" w:styleId="40">
    <w:name w:val="Заголовок 4 Знак"/>
    <w:aliases w:val="!Параграфы/Статьи документа Знак"/>
    <w:link w:val="4"/>
    <w:uiPriority w:val="99"/>
    <w:semiHidden/>
    <w:locked/>
    <w:rsid w:val="007533C0"/>
    <w:rPr>
      <w:rFonts w:ascii="Calibri Light" w:hAnsi="Calibri Light" w:cs="Times New Roman"/>
      <w:color w:val="2E74B5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533C0"/>
    <w:rPr>
      <w:rFonts w:ascii="Calibri Light" w:hAnsi="Calibri Light" w:cs="Times New Roman"/>
      <w:caps/>
      <w:color w:val="2E74B5"/>
    </w:rPr>
  </w:style>
  <w:style w:type="character" w:customStyle="1" w:styleId="60">
    <w:name w:val="Заголовок 6 Знак"/>
    <w:link w:val="6"/>
    <w:uiPriority w:val="99"/>
    <w:semiHidden/>
    <w:locked/>
    <w:rsid w:val="007533C0"/>
    <w:rPr>
      <w:rFonts w:ascii="Calibri Light" w:hAnsi="Calibri Light" w:cs="Times New Roman"/>
      <w:i/>
      <w:iCs/>
      <w:caps/>
      <w:color w:val="1F4E79"/>
    </w:rPr>
  </w:style>
  <w:style w:type="character" w:customStyle="1" w:styleId="70">
    <w:name w:val="Заголовок 7 Знак"/>
    <w:link w:val="7"/>
    <w:uiPriority w:val="99"/>
    <w:semiHidden/>
    <w:locked/>
    <w:rsid w:val="007533C0"/>
    <w:rPr>
      <w:rFonts w:ascii="Calibri Light" w:hAnsi="Calibri Light" w:cs="Times New Roman"/>
      <w:b/>
      <w:bCs/>
      <w:color w:val="1F4E79"/>
    </w:rPr>
  </w:style>
  <w:style w:type="character" w:customStyle="1" w:styleId="80">
    <w:name w:val="Заголовок 8 Знак"/>
    <w:link w:val="8"/>
    <w:uiPriority w:val="99"/>
    <w:semiHidden/>
    <w:locked/>
    <w:rsid w:val="007533C0"/>
    <w:rPr>
      <w:rFonts w:ascii="Calibri Light" w:hAnsi="Calibri Light" w:cs="Times New Roman"/>
      <w:b/>
      <w:bCs/>
      <w:i/>
      <w:iCs/>
      <w:color w:val="1F4E79"/>
    </w:rPr>
  </w:style>
  <w:style w:type="character" w:customStyle="1" w:styleId="90">
    <w:name w:val="Заголовок 9 Знак"/>
    <w:link w:val="9"/>
    <w:uiPriority w:val="99"/>
    <w:semiHidden/>
    <w:locked/>
    <w:rsid w:val="007533C0"/>
    <w:rPr>
      <w:rFonts w:ascii="Calibri Light" w:hAnsi="Calibri Light" w:cs="Times New Roman"/>
      <w:i/>
      <w:iCs/>
      <w:color w:val="1F4E79"/>
    </w:rPr>
  </w:style>
  <w:style w:type="paragraph" w:styleId="a3">
    <w:name w:val="caption"/>
    <w:basedOn w:val="a"/>
    <w:next w:val="a"/>
    <w:uiPriority w:val="99"/>
    <w:qFormat/>
    <w:rsid w:val="007533C0"/>
    <w:pPr>
      <w:spacing w:after="160"/>
    </w:pPr>
    <w:rPr>
      <w:rFonts w:ascii="Calibri" w:eastAsia="Calibri" w:hAnsi="Calibri"/>
      <w:b/>
      <w:bCs/>
      <w:smallCaps/>
      <w:color w:val="44546A"/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7533C0"/>
    <w:pPr>
      <w:spacing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  <w:lang w:eastAsia="en-US"/>
    </w:rPr>
  </w:style>
  <w:style w:type="character" w:customStyle="1" w:styleId="a5">
    <w:name w:val="Название Знак"/>
    <w:link w:val="a4"/>
    <w:uiPriority w:val="99"/>
    <w:locked/>
    <w:rsid w:val="007533C0"/>
    <w:rPr>
      <w:rFonts w:ascii="Calibri Light" w:hAnsi="Calibri Light" w:cs="Times New Roman"/>
      <w:caps/>
      <w:color w:val="44546A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99"/>
    <w:qFormat/>
    <w:rsid w:val="007533C0"/>
    <w:pPr>
      <w:numPr>
        <w:ilvl w:val="1"/>
      </w:numPr>
      <w:spacing w:after="240"/>
    </w:pPr>
    <w:rPr>
      <w:rFonts w:ascii="Calibri Light" w:hAnsi="Calibri Light"/>
      <w:color w:val="5B9BD5"/>
      <w:sz w:val="28"/>
      <w:szCs w:val="28"/>
      <w:lang w:eastAsia="en-US"/>
    </w:rPr>
  </w:style>
  <w:style w:type="character" w:customStyle="1" w:styleId="a7">
    <w:name w:val="Подзаголовок Знак"/>
    <w:link w:val="a6"/>
    <w:uiPriority w:val="99"/>
    <w:locked/>
    <w:rsid w:val="007533C0"/>
    <w:rPr>
      <w:rFonts w:ascii="Calibri Light" w:hAnsi="Calibri Light" w:cs="Times New Roman"/>
      <w:color w:val="5B9BD5"/>
      <w:sz w:val="28"/>
      <w:szCs w:val="28"/>
    </w:rPr>
  </w:style>
  <w:style w:type="character" w:styleId="a8">
    <w:name w:val="Strong"/>
    <w:uiPriority w:val="99"/>
    <w:qFormat/>
    <w:rsid w:val="007533C0"/>
    <w:rPr>
      <w:rFonts w:cs="Times New Roman"/>
      <w:b/>
      <w:bCs/>
    </w:rPr>
  </w:style>
  <w:style w:type="character" w:styleId="a9">
    <w:name w:val="Emphasis"/>
    <w:uiPriority w:val="99"/>
    <w:qFormat/>
    <w:rsid w:val="007533C0"/>
    <w:rPr>
      <w:rFonts w:cs="Times New Roman"/>
      <w:i/>
      <w:iCs/>
    </w:rPr>
  </w:style>
  <w:style w:type="paragraph" w:styleId="aa">
    <w:name w:val="No Spacing"/>
    <w:uiPriority w:val="99"/>
    <w:qFormat/>
    <w:rsid w:val="007533C0"/>
    <w:rPr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7533C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7533C0"/>
    <w:pPr>
      <w:spacing w:before="120" w:after="120" w:line="259" w:lineRule="auto"/>
      <w:ind w:left="720"/>
    </w:pPr>
    <w:rPr>
      <w:rFonts w:ascii="Calibri" w:eastAsia="Calibri" w:hAnsi="Calibri"/>
      <w:color w:val="44546A"/>
      <w:lang w:eastAsia="en-US"/>
    </w:rPr>
  </w:style>
  <w:style w:type="character" w:customStyle="1" w:styleId="22">
    <w:name w:val="Цитата 2 Знак"/>
    <w:link w:val="21"/>
    <w:uiPriority w:val="99"/>
    <w:locked/>
    <w:rsid w:val="007533C0"/>
    <w:rPr>
      <w:rFonts w:cs="Times New Roman"/>
      <w:color w:val="44546A"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7533C0"/>
    <w:pPr>
      <w:spacing w:before="100" w:beforeAutospacing="1" w:after="240"/>
      <w:ind w:left="720"/>
      <w:jc w:val="center"/>
    </w:pPr>
    <w:rPr>
      <w:rFonts w:ascii="Calibri Light" w:hAnsi="Calibri Light"/>
      <w:color w:val="44546A"/>
      <w:spacing w:val="-6"/>
      <w:sz w:val="32"/>
      <w:szCs w:val="3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7533C0"/>
    <w:rPr>
      <w:rFonts w:ascii="Calibri Light" w:hAnsi="Calibri Light" w:cs="Times New Roman"/>
      <w:color w:val="44546A"/>
      <w:spacing w:val="-6"/>
      <w:sz w:val="32"/>
      <w:szCs w:val="32"/>
    </w:rPr>
  </w:style>
  <w:style w:type="character" w:styleId="ae">
    <w:name w:val="Subtle Emphasis"/>
    <w:uiPriority w:val="99"/>
    <w:qFormat/>
    <w:rsid w:val="007533C0"/>
    <w:rPr>
      <w:rFonts w:cs="Times New Roman"/>
      <w:i/>
      <w:iCs/>
      <w:color w:val="595959"/>
    </w:rPr>
  </w:style>
  <w:style w:type="character" w:styleId="af">
    <w:name w:val="Intense Emphasis"/>
    <w:uiPriority w:val="99"/>
    <w:qFormat/>
    <w:rsid w:val="007533C0"/>
    <w:rPr>
      <w:rFonts w:cs="Times New Roman"/>
      <w:b/>
      <w:bCs/>
      <w:i/>
      <w:iCs/>
    </w:rPr>
  </w:style>
  <w:style w:type="character" w:styleId="af0">
    <w:name w:val="Subtle Reference"/>
    <w:uiPriority w:val="99"/>
    <w:qFormat/>
    <w:rsid w:val="007533C0"/>
    <w:rPr>
      <w:rFonts w:cs="Times New Roman"/>
      <w:smallCaps/>
      <w:color w:val="595959"/>
      <w:u w:val="none" w:color="7F7F7F"/>
    </w:rPr>
  </w:style>
  <w:style w:type="character" w:styleId="af1">
    <w:name w:val="Intense Reference"/>
    <w:uiPriority w:val="99"/>
    <w:qFormat/>
    <w:rsid w:val="007533C0"/>
    <w:rPr>
      <w:rFonts w:cs="Times New Roman"/>
      <w:b/>
      <w:bCs/>
      <w:smallCaps/>
      <w:color w:val="44546A"/>
      <w:u w:val="single"/>
    </w:rPr>
  </w:style>
  <w:style w:type="character" w:styleId="af2">
    <w:name w:val="Book Title"/>
    <w:uiPriority w:val="99"/>
    <w:qFormat/>
    <w:rsid w:val="007533C0"/>
    <w:rPr>
      <w:rFonts w:cs="Times New Roman"/>
      <w:b/>
      <w:bCs/>
      <w:smallCaps/>
      <w:spacing w:val="10"/>
    </w:rPr>
  </w:style>
  <w:style w:type="paragraph" w:styleId="af3">
    <w:name w:val="TOC Heading"/>
    <w:basedOn w:val="1"/>
    <w:next w:val="a"/>
    <w:uiPriority w:val="99"/>
    <w:qFormat/>
    <w:rsid w:val="007533C0"/>
    <w:pPr>
      <w:outlineLvl w:val="9"/>
    </w:pPr>
  </w:style>
  <w:style w:type="character" w:styleId="af4">
    <w:name w:val="Hyperlink"/>
    <w:uiPriority w:val="99"/>
    <w:rsid w:val="00154440"/>
    <w:rPr>
      <w:rFonts w:cs="Times New Roman"/>
      <w:color w:val="0000FF"/>
      <w:u w:val="single"/>
    </w:rPr>
  </w:style>
  <w:style w:type="paragraph" w:customStyle="1" w:styleId="text">
    <w:name w:val="text"/>
    <w:basedOn w:val="a"/>
    <w:uiPriority w:val="99"/>
    <w:rsid w:val="00154440"/>
    <w:pPr>
      <w:ind w:firstLine="567"/>
      <w:jc w:val="both"/>
    </w:pPr>
    <w:rPr>
      <w:rFonts w:ascii="Arial" w:hAnsi="Arial" w:cs="Arial"/>
    </w:rPr>
  </w:style>
  <w:style w:type="paragraph" w:customStyle="1" w:styleId="article">
    <w:name w:val="article"/>
    <w:basedOn w:val="a"/>
    <w:uiPriority w:val="99"/>
    <w:rsid w:val="00154440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uiPriority w:val="99"/>
    <w:rsid w:val="0015444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uiPriority w:val="99"/>
    <w:rsid w:val="00154440"/>
    <w:rPr>
      <w:rFonts w:cs="Times New Roman"/>
    </w:rPr>
  </w:style>
  <w:style w:type="paragraph" w:customStyle="1" w:styleId="chapter">
    <w:name w:val="chapter"/>
    <w:basedOn w:val="a"/>
    <w:uiPriority w:val="99"/>
    <w:rsid w:val="00154440"/>
    <w:pPr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23">
    <w:name w:val="Основной текст (2)_"/>
    <w:link w:val="24"/>
    <w:uiPriority w:val="99"/>
    <w:locked/>
    <w:rsid w:val="0034139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 (2) + Полужирный"/>
    <w:uiPriority w:val="99"/>
    <w:rsid w:val="00341398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6">
    <w:name w:val="Основной текст (2) + Курсив"/>
    <w:uiPriority w:val="99"/>
    <w:rsid w:val="00341398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4">
    <w:name w:val="Основной текст (2)"/>
    <w:basedOn w:val="a"/>
    <w:link w:val="23"/>
    <w:uiPriority w:val="99"/>
    <w:rsid w:val="00341398"/>
    <w:pPr>
      <w:widowControl w:val="0"/>
      <w:shd w:val="clear" w:color="auto" w:fill="FFFFFF"/>
      <w:spacing w:line="619" w:lineRule="exact"/>
      <w:jc w:val="center"/>
    </w:pPr>
    <w:rPr>
      <w:sz w:val="26"/>
      <w:szCs w:val="26"/>
      <w:lang w:eastAsia="en-US"/>
    </w:rPr>
  </w:style>
  <w:style w:type="character" w:customStyle="1" w:styleId="2Georgia">
    <w:name w:val="Основной текст (2) + Georgia"/>
    <w:aliases w:val="9,5 pt,Полужирный,Курсив"/>
    <w:uiPriority w:val="99"/>
    <w:rsid w:val="004A1A7D"/>
    <w:rPr>
      <w:rFonts w:ascii="Georgia" w:eastAsia="Times New Roman" w:hAnsi="Georgia" w:cs="Georgia"/>
      <w:b/>
      <w:bCs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7E3557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uiPriority w:val="99"/>
    <w:locked/>
    <w:rsid w:val="007E35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Полужирный"/>
    <w:aliases w:val="Не курсив"/>
    <w:uiPriority w:val="99"/>
    <w:rsid w:val="007E355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4">
    <w:name w:val="Основной текст (6) + Не курсив"/>
    <w:uiPriority w:val="99"/>
    <w:rsid w:val="007E3557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Georgia">
    <w:name w:val="Основной текст (6) + Georgia"/>
    <w:aliases w:val="91,5 pt1,Полужирный1"/>
    <w:uiPriority w:val="99"/>
    <w:rsid w:val="007E3557"/>
    <w:rPr>
      <w:rFonts w:ascii="Georgia" w:eastAsia="Times New Roman" w:hAnsi="Georgia" w:cs="Georgi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52">
    <w:name w:val="Основной текст (5)"/>
    <w:basedOn w:val="a"/>
    <w:link w:val="51"/>
    <w:uiPriority w:val="99"/>
    <w:rsid w:val="007E3557"/>
    <w:pPr>
      <w:widowControl w:val="0"/>
      <w:shd w:val="clear" w:color="auto" w:fill="FFFFFF"/>
      <w:spacing w:line="298" w:lineRule="exact"/>
      <w:ind w:firstLine="740"/>
      <w:jc w:val="both"/>
    </w:pPr>
    <w:rPr>
      <w:b/>
      <w:bCs/>
      <w:i/>
      <w:iCs/>
      <w:sz w:val="26"/>
      <w:szCs w:val="26"/>
      <w:lang w:eastAsia="en-US"/>
    </w:rPr>
  </w:style>
  <w:style w:type="paragraph" w:customStyle="1" w:styleId="62">
    <w:name w:val="Основной текст (6)"/>
    <w:basedOn w:val="a"/>
    <w:link w:val="61"/>
    <w:uiPriority w:val="99"/>
    <w:rsid w:val="007E3557"/>
    <w:pPr>
      <w:widowControl w:val="0"/>
      <w:shd w:val="clear" w:color="auto" w:fill="FFFFFF"/>
      <w:spacing w:line="298" w:lineRule="exact"/>
      <w:ind w:firstLine="640"/>
      <w:jc w:val="both"/>
    </w:pPr>
    <w:rPr>
      <w:i/>
      <w:iCs/>
      <w:sz w:val="26"/>
      <w:szCs w:val="26"/>
      <w:lang w:eastAsia="en-US"/>
    </w:rPr>
  </w:style>
  <w:style w:type="paragraph" w:styleId="af5">
    <w:name w:val="Balloon Text"/>
    <w:basedOn w:val="a"/>
    <w:link w:val="af6"/>
    <w:uiPriority w:val="99"/>
    <w:semiHidden/>
    <w:rsid w:val="007F712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locked/>
    <w:rsid w:val="007F7125"/>
    <w:rPr>
      <w:rFonts w:ascii="Segoe UI" w:hAnsi="Segoe UI" w:cs="Segoe UI"/>
      <w:sz w:val="18"/>
      <w:szCs w:val="18"/>
      <w:lang w:eastAsia="ru-RU"/>
    </w:rPr>
  </w:style>
  <w:style w:type="paragraph" w:styleId="af7">
    <w:name w:val="header"/>
    <w:basedOn w:val="a"/>
    <w:link w:val="af8"/>
    <w:uiPriority w:val="99"/>
    <w:unhideWhenUsed/>
    <w:rsid w:val="00782D7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782D7F"/>
    <w:rPr>
      <w:rFonts w:ascii="Times New Roman" w:eastAsia="Times New Roman" w:hAnsi="Times New Roman"/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782D7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782D7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08B99-3F46-43B6-9B4E-2D58739B1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4294954052</TotalTime>
  <Pages>3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Конышевка_ССТУ</cp:lastModifiedBy>
  <cp:revision>87</cp:revision>
  <cp:lastPrinted>2020-07-06T11:34:00Z</cp:lastPrinted>
  <dcterms:created xsi:type="dcterms:W3CDTF">2019-02-26T06:35:00Z</dcterms:created>
  <dcterms:modified xsi:type="dcterms:W3CDTF">2022-06-01T13:33:00Z</dcterms:modified>
</cp:coreProperties>
</file>