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29" w:rsidRPr="00122891" w:rsidRDefault="00426529" w:rsidP="00122891">
      <w:pPr>
        <w:jc w:val="center"/>
        <w:rPr>
          <w:rFonts w:ascii="Arial" w:hAnsi="Arial" w:cs="Arial"/>
          <w:sz w:val="32"/>
          <w:szCs w:val="32"/>
        </w:rPr>
      </w:pPr>
      <w:r w:rsidRPr="00122891">
        <w:rPr>
          <w:rFonts w:ascii="Arial" w:hAnsi="Arial" w:cs="Arial"/>
          <w:sz w:val="32"/>
          <w:szCs w:val="32"/>
        </w:rPr>
        <w:t>АДМИНИСТРАЦИЯ ПОСЕЛКА КОНЫШЕВКА</w:t>
      </w:r>
    </w:p>
    <w:p w:rsidR="00426529" w:rsidRPr="00122891" w:rsidRDefault="00426529" w:rsidP="00122891">
      <w:pPr>
        <w:jc w:val="center"/>
        <w:rPr>
          <w:rFonts w:ascii="Arial" w:hAnsi="Arial" w:cs="Arial"/>
          <w:b/>
          <w:sz w:val="32"/>
          <w:szCs w:val="32"/>
        </w:rPr>
      </w:pPr>
    </w:p>
    <w:p w:rsidR="00426529" w:rsidRPr="00122891" w:rsidRDefault="00426529" w:rsidP="00122891">
      <w:pPr>
        <w:jc w:val="center"/>
        <w:rPr>
          <w:rFonts w:ascii="Arial" w:hAnsi="Arial" w:cs="Arial"/>
          <w:sz w:val="32"/>
          <w:szCs w:val="32"/>
        </w:rPr>
      </w:pPr>
      <w:r w:rsidRPr="00122891">
        <w:rPr>
          <w:rFonts w:ascii="Arial" w:hAnsi="Arial" w:cs="Arial"/>
          <w:sz w:val="32"/>
          <w:szCs w:val="32"/>
        </w:rPr>
        <w:t>П О С Т А Н О В Л Е Н И Е</w:t>
      </w:r>
    </w:p>
    <w:p w:rsidR="00426529" w:rsidRPr="00122891" w:rsidRDefault="00426529" w:rsidP="00122891">
      <w:pPr>
        <w:jc w:val="center"/>
        <w:rPr>
          <w:rFonts w:ascii="Arial" w:hAnsi="Arial" w:cs="Arial"/>
          <w:sz w:val="32"/>
          <w:szCs w:val="32"/>
        </w:rPr>
      </w:pPr>
    </w:p>
    <w:p w:rsidR="00426529" w:rsidRPr="00122891" w:rsidRDefault="00122891" w:rsidP="00122891">
      <w:pPr>
        <w:jc w:val="center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о</w:t>
      </w:r>
      <w:r w:rsidR="00426529" w:rsidRPr="00122891">
        <w:rPr>
          <w:rFonts w:ascii="Arial" w:hAnsi="Arial" w:cs="Arial"/>
          <w:sz w:val="32"/>
          <w:szCs w:val="32"/>
        </w:rPr>
        <w:t>т</w:t>
      </w:r>
      <w:proofErr w:type="gramEnd"/>
      <w:r w:rsidR="00426529" w:rsidRPr="00122891">
        <w:rPr>
          <w:rFonts w:ascii="Arial" w:hAnsi="Arial" w:cs="Arial"/>
          <w:sz w:val="32"/>
          <w:szCs w:val="32"/>
        </w:rPr>
        <w:t xml:space="preserve"> 22.03.2017г.   </w:t>
      </w:r>
      <w:r w:rsidR="00C636B0" w:rsidRPr="00122891">
        <w:rPr>
          <w:rFonts w:ascii="Arial" w:hAnsi="Arial" w:cs="Arial"/>
          <w:sz w:val="32"/>
          <w:szCs w:val="32"/>
        </w:rPr>
        <w:t xml:space="preserve">                         №32</w:t>
      </w:r>
      <w:r w:rsidR="00426529" w:rsidRPr="00122891">
        <w:rPr>
          <w:rFonts w:ascii="Arial" w:hAnsi="Arial" w:cs="Arial"/>
          <w:sz w:val="32"/>
          <w:szCs w:val="32"/>
        </w:rPr>
        <w:t>-па</w:t>
      </w:r>
    </w:p>
    <w:p w:rsidR="00426529" w:rsidRPr="00122891" w:rsidRDefault="00426529" w:rsidP="00122891">
      <w:pPr>
        <w:jc w:val="center"/>
        <w:rPr>
          <w:rFonts w:ascii="Arial" w:hAnsi="Arial" w:cs="Arial"/>
          <w:sz w:val="32"/>
          <w:szCs w:val="32"/>
        </w:rPr>
      </w:pPr>
    </w:p>
    <w:p w:rsidR="00F62A61" w:rsidRPr="00122891" w:rsidRDefault="00F62A61" w:rsidP="0012289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r w:rsidRPr="00122891">
        <w:rPr>
          <w:rFonts w:ascii="Arial" w:hAnsi="Arial" w:cs="Arial"/>
          <w:sz w:val="32"/>
          <w:szCs w:val="32"/>
        </w:rPr>
        <w:t>Об утверждении Порядка проведения</w:t>
      </w:r>
    </w:p>
    <w:p w:rsidR="00F62A61" w:rsidRPr="00122891" w:rsidRDefault="00F62A61" w:rsidP="0012289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общественного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обсуждения проекта</w:t>
      </w:r>
    </w:p>
    <w:p w:rsidR="00F62A61" w:rsidRPr="00122891" w:rsidRDefault="00F62A61" w:rsidP="0012289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муниципальной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программы «Формирование</w:t>
      </w:r>
    </w:p>
    <w:p w:rsidR="00F62A61" w:rsidRPr="00122891" w:rsidRDefault="00F62A61" w:rsidP="0012289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современной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городской среды муниципального</w:t>
      </w:r>
    </w:p>
    <w:p w:rsidR="00F62A61" w:rsidRPr="00122891" w:rsidRDefault="00F62A61" w:rsidP="00122891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образования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«поселок Конышевка» Конышевского</w:t>
      </w:r>
    </w:p>
    <w:p w:rsidR="002948BE" w:rsidRPr="00122891" w:rsidRDefault="00F62A61" w:rsidP="00122891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района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Курской области на 2017 год»</w:t>
      </w:r>
    </w:p>
    <w:p w:rsidR="00F62A61" w:rsidRPr="00122891" w:rsidRDefault="00F62A61" w:rsidP="00122891">
      <w:pPr>
        <w:jc w:val="center"/>
        <w:rPr>
          <w:rFonts w:ascii="Arial" w:hAnsi="Arial" w:cs="Arial"/>
          <w:sz w:val="32"/>
          <w:szCs w:val="32"/>
        </w:rPr>
      </w:pPr>
    </w:p>
    <w:p w:rsidR="00F62A61" w:rsidRPr="00122891" w:rsidRDefault="00F62A61" w:rsidP="00F62A61">
      <w:pPr>
        <w:pStyle w:val="a5"/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28.06.2014 №172-ФЗ «О стратегическом планировании в Российской Федерации», Федеральным Законом от 21.07.2014 №212-ФЗ «Об основах общественного контроля в Российской Федерации», Администрация поселка Конышевка ПОСТАНОВЛЯЕТ:</w:t>
      </w:r>
    </w:p>
    <w:p w:rsidR="00F62A61" w:rsidRPr="00122891" w:rsidRDefault="00F62A61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1. Утвердить прилагаемый Порядок проведения общественного обсуждения проекта муниципальной программы «Формирование современной городской среды муниципального образования «поселок Конышевка» Конышевского района Курской области на 2017год».</w:t>
      </w:r>
    </w:p>
    <w:p w:rsidR="00F62A61" w:rsidRPr="00122891" w:rsidRDefault="00284A36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2</w:t>
      </w:r>
      <w:r w:rsidR="00F62A61" w:rsidRPr="00122891">
        <w:rPr>
          <w:rFonts w:ascii="Arial" w:hAnsi="Arial" w:cs="Arial"/>
        </w:rPr>
        <w:t>. Исполнителю программы «Формирование современной городской среды муниципального образования «поселок Конышевка» Конышевского района Курской области на 2017 год» администрации поселка Конышевка:</w:t>
      </w:r>
    </w:p>
    <w:p w:rsidR="00F62A61" w:rsidRPr="00122891" w:rsidRDefault="00284A36" w:rsidP="00F62A61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2</w:t>
      </w:r>
      <w:r w:rsidR="00F62A61" w:rsidRPr="00122891">
        <w:rPr>
          <w:rFonts w:ascii="Arial" w:hAnsi="Arial" w:cs="Arial"/>
        </w:rPr>
        <w:t>.1. Разместить на официальном сайте администрации поселка Конышевка Конышевского района Курской области.</w:t>
      </w:r>
    </w:p>
    <w:p w:rsidR="00F62A61" w:rsidRPr="00122891" w:rsidRDefault="00284A36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3</w:t>
      </w:r>
      <w:r w:rsidR="00F62A61" w:rsidRPr="00122891">
        <w:rPr>
          <w:rFonts w:ascii="Arial" w:hAnsi="Arial" w:cs="Arial"/>
        </w:rPr>
        <w:t>. Настоящее постановление вступает в силу со дня его принятия.</w:t>
      </w:r>
    </w:p>
    <w:p w:rsidR="00F62A61" w:rsidRPr="00122891" w:rsidRDefault="00284A36" w:rsidP="00F62A61">
      <w:pPr>
        <w:pStyle w:val="a5"/>
        <w:spacing w:before="0" w:after="0"/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4</w:t>
      </w:r>
      <w:r w:rsidR="00F62A61" w:rsidRPr="00122891">
        <w:rPr>
          <w:rFonts w:ascii="Arial" w:hAnsi="Arial" w:cs="Arial"/>
        </w:rPr>
        <w:t>. Контроль за исполнением настоящего постановления оставляю за собой.</w:t>
      </w:r>
    </w:p>
    <w:p w:rsidR="00F62A61" w:rsidRPr="00122891" w:rsidRDefault="00F62A61" w:rsidP="00F62A61">
      <w:pPr>
        <w:rPr>
          <w:rFonts w:ascii="Arial" w:hAnsi="Arial" w:cs="Arial"/>
        </w:rPr>
      </w:pPr>
    </w:p>
    <w:p w:rsidR="00F62A61" w:rsidRPr="00122891" w:rsidRDefault="00F62A61" w:rsidP="00F62A61">
      <w:pPr>
        <w:rPr>
          <w:rFonts w:ascii="Arial" w:hAnsi="Arial" w:cs="Arial"/>
        </w:rPr>
      </w:pPr>
    </w:p>
    <w:p w:rsidR="00F62A61" w:rsidRPr="00122891" w:rsidRDefault="00F62A61" w:rsidP="00F62A61">
      <w:pPr>
        <w:rPr>
          <w:rFonts w:ascii="Arial" w:hAnsi="Arial" w:cs="Arial"/>
        </w:rPr>
      </w:pPr>
    </w:p>
    <w:p w:rsidR="00F62A61" w:rsidRPr="00122891" w:rsidRDefault="00F62A61" w:rsidP="00F62A61">
      <w:pPr>
        <w:rPr>
          <w:rFonts w:ascii="Arial" w:hAnsi="Arial" w:cs="Arial"/>
        </w:rPr>
      </w:pPr>
    </w:p>
    <w:p w:rsidR="00F62A61" w:rsidRPr="00122891" w:rsidRDefault="00F62A61" w:rsidP="00F62A61">
      <w:pPr>
        <w:rPr>
          <w:rFonts w:ascii="Arial" w:hAnsi="Arial" w:cs="Arial"/>
        </w:rPr>
      </w:pPr>
    </w:p>
    <w:p w:rsidR="00F62A61" w:rsidRPr="00122891" w:rsidRDefault="00F62A61" w:rsidP="00F62A61">
      <w:pPr>
        <w:rPr>
          <w:rFonts w:ascii="Arial" w:hAnsi="Arial" w:cs="Arial"/>
        </w:rPr>
      </w:pPr>
    </w:p>
    <w:p w:rsidR="00F62A61" w:rsidRPr="00122891" w:rsidRDefault="00F62A61" w:rsidP="00F62A61">
      <w:pPr>
        <w:rPr>
          <w:rFonts w:ascii="Arial" w:hAnsi="Arial" w:cs="Arial"/>
        </w:rPr>
      </w:pPr>
      <w:r w:rsidRPr="00122891">
        <w:rPr>
          <w:rFonts w:ascii="Arial" w:hAnsi="Arial" w:cs="Arial"/>
        </w:rPr>
        <w:t xml:space="preserve">Глава поселка Конышевка                                                        </w:t>
      </w:r>
      <w:proofErr w:type="spellStart"/>
      <w:r w:rsidRPr="00122891">
        <w:rPr>
          <w:rFonts w:ascii="Arial" w:hAnsi="Arial" w:cs="Arial"/>
        </w:rPr>
        <w:t>А.С.Краснов</w:t>
      </w:r>
      <w:proofErr w:type="spellEnd"/>
    </w:p>
    <w:p w:rsidR="00284A36" w:rsidRPr="00122891" w:rsidRDefault="00284A36" w:rsidP="00F62A61">
      <w:pPr>
        <w:rPr>
          <w:rFonts w:ascii="Arial" w:hAnsi="Arial" w:cs="Arial"/>
        </w:rPr>
      </w:pPr>
    </w:p>
    <w:p w:rsidR="00284A36" w:rsidRPr="00122891" w:rsidRDefault="00284A36" w:rsidP="00F62A61">
      <w:pPr>
        <w:rPr>
          <w:rFonts w:ascii="Arial" w:hAnsi="Arial" w:cs="Arial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p w:rsidR="00284A36" w:rsidRPr="00122891" w:rsidRDefault="00284A36" w:rsidP="00284A36">
      <w:pPr>
        <w:ind w:left="5500"/>
        <w:jc w:val="right"/>
        <w:rPr>
          <w:rFonts w:ascii="Arial" w:hAnsi="Arial" w:cs="Arial"/>
        </w:rPr>
      </w:pPr>
      <w:r w:rsidRPr="00122891">
        <w:rPr>
          <w:rFonts w:ascii="Arial" w:hAnsi="Arial" w:cs="Arial"/>
        </w:rPr>
        <w:t>Приложение</w:t>
      </w:r>
    </w:p>
    <w:p w:rsidR="00284A36" w:rsidRPr="00122891" w:rsidRDefault="00284A36" w:rsidP="00284A36">
      <w:pPr>
        <w:ind w:left="539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к</w:t>
      </w:r>
      <w:proofErr w:type="gramEnd"/>
      <w:r w:rsidRPr="00122891">
        <w:rPr>
          <w:rFonts w:ascii="Arial" w:hAnsi="Arial" w:cs="Arial"/>
        </w:rPr>
        <w:t xml:space="preserve"> постановлению администрации поселка Конышевка</w:t>
      </w:r>
    </w:p>
    <w:p w:rsidR="00284A36" w:rsidRPr="00122891" w:rsidRDefault="00284A36" w:rsidP="00284A36">
      <w:pPr>
        <w:ind w:left="5390"/>
        <w:jc w:val="center"/>
        <w:rPr>
          <w:rFonts w:ascii="Arial" w:hAnsi="Arial" w:cs="Arial"/>
        </w:rPr>
      </w:pPr>
      <w:r w:rsidRPr="00122891">
        <w:rPr>
          <w:rFonts w:ascii="Arial" w:hAnsi="Arial" w:cs="Arial"/>
        </w:rPr>
        <w:t xml:space="preserve">              </w:t>
      </w:r>
      <w:proofErr w:type="gramStart"/>
      <w:r w:rsidRPr="00122891">
        <w:rPr>
          <w:rFonts w:ascii="Arial" w:hAnsi="Arial" w:cs="Arial"/>
        </w:rPr>
        <w:t>от</w:t>
      </w:r>
      <w:proofErr w:type="gramEnd"/>
      <w:r w:rsidRPr="00122891">
        <w:rPr>
          <w:rFonts w:ascii="Arial" w:hAnsi="Arial" w:cs="Arial"/>
        </w:rPr>
        <w:t xml:space="preserve"> 22.03.2017 г.  № 32-па</w:t>
      </w:r>
    </w:p>
    <w:p w:rsidR="00284A36" w:rsidRPr="00284A36" w:rsidRDefault="00284A36" w:rsidP="00284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A36">
        <w:rPr>
          <w:rFonts w:ascii="Times New Roman" w:hAnsi="Times New Roman" w:cs="Times New Roman"/>
        </w:rPr>
        <w:t> </w:t>
      </w:r>
    </w:p>
    <w:p w:rsidR="00284A36" w:rsidRPr="00122891" w:rsidRDefault="00284A36" w:rsidP="00284A36">
      <w:pPr>
        <w:jc w:val="center"/>
        <w:rPr>
          <w:rFonts w:ascii="Arial" w:hAnsi="Arial" w:cs="Arial"/>
          <w:b/>
          <w:sz w:val="32"/>
          <w:szCs w:val="32"/>
        </w:rPr>
      </w:pPr>
      <w:r w:rsidRPr="00122891">
        <w:rPr>
          <w:rFonts w:ascii="Arial" w:hAnsi="Arial" w:cs="Arial"/>
          <w:b/>
          <w:sz w:val="32"/>
          <w:szCs w:val="32"/>
        </w:rPr>
        <w:t>Порядок проведения общественного обсуждения</w:t>
      </w:r>
    </w:p>
    <w:p w:rsidR="00284A36" w:rsidRPr="00122891" w:rsidRDefault="00284A36" w:rsidP="00284A36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b/>
          <w:sz w:val="32"/>
          <w:szCs w:val="32"/>
        </w:rPr>
        <w:t>проекта</w:t>
      </w:r>
      <w:proofErr w:type="gramEnd"/>
      <w:r w:rsidRPr="00122891">
        <w:rPr>
          <w:rFonts w:ascii="Arial" w:hAnsi="Arial" w:cs="Arial"/>
          <w:b/>
          <w:sz w:val="32"/>
          <w:szCs w:val="32"/>
        </w:rPr>
        <w:t xml:space="preserve"> муниципальной программы формирования современной городской среды муниципального образования «поселок Конышевка» Конышевского района Курской области на 2017 год</w:t>
      </w:r>
    </w:p>
    <w:p w:rsidR="00284A36" w:rsidRPr="00122891" w:rsidRDefault="00284A36" w:rsidP="00284A36">
      <w:pPr>
        <w:spacing w:before="280" w:after="280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 </w:t>
      </w:r>
      <w:r w:rsidRPr="00122891">
        <w:rPr>
          <w:rFonts w:ascii="Arial" w:hAnsi="Arial" w:cs="Arial"/>
        </w:rPr>
        <w:tab/>
        <w:t xml:space="preserve">1. Настоящий Порядок определяет форму, порядок и сроки проведения общественного обсуждения проекта муниципальной программы формирования современной городской среды муниципального образования «поселок Конышевка» Конышевского района Курской области на 2017 (далее – муниципальная программа). 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2. Общественные обсуждения проекта муниципальной программы проводятся в целях: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- информирования граждан, организаций и общественных объединений поселка Конышевка Конышевского района Курской области о разработанном проекте муниципальной программы;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- выявление и учет мнения граждан, организаций, объединений поселка Ко</w:t>
      </w:r>
      <w:r w:rsidR="00122891">
        <w:rPr>
          <w:rFonts w:ascii="Arial" w:hAnsi="Arial" w:cs="Arial"/>
        </w:rPr>
        <w:t>н</w:t>
      </w:r>
      <w:bookmarkStart w:id="0" w:name="_GoBack"/>
      <w:bookmarkEnd w:id="0"/>
      <w:r w:rsidRPr="00122891">
        <w:rPr>
          <w:rFonts w:ascii="Arial" w:hAnsi="Arial" w:cs="Arial"/>
        </w:rPr>
        <w:t>ышевка Конышевского района Курской области о разработанном проекте муниципальной программы.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3. Общественное обсуждение проекта муниципальной программы организуется и проводится ответственным исполнителем муниципальной программы.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Общественное обсуждение осуществляется в отношении проекта постановления администрации поселка Конышевка Конышевского района Курской области об утверждении новой программы.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4. В общественных обсуждениях участвуют граждане, проживающие на территории поселка Конышевка Конышевского района Курской области, достигшие возраста 18 лет, а также представители организаций и общественных объединений, политических партий и движений, представителей органов местного самоуправления муниципального образования «поселок Конышевка» Конышевского района Курской области.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5. Общественное обсуждение проекта муниципальной программы осуществляется в форме открытого размещения проекта муниципальной программы на официальном сайте администрации поселка Конышевка.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6. Создать общественную комиссию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 же для осуществления контроля за реализацией программы после её утверждения в установленном порядке.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7. При размещении проекта муниципальной программы публикуется следующая информация: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lastRenderedPageBreak/>
        <w:t>7.1. Извещение о проведении общественного обсуждения проекта муниципальной программы по форме согласно приложению 1 к настоящему Порядку.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7.2. Срок проведения общественного обсуждения составляет 30 дней со дня размещения проекта муниципальной программы на официальном сайте администрации поселка Конышевка.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7.3. Электронный адрес ответственного исполнителя муниципальной программы для направления замечаний и предложений к проекту муниципальной программы.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 xml:space="preserve">7.4. Состав общественной комиссии. 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8. Участникам общественного обсуждения при направлении замечаний (</w:t>
      </w:r>
      <w:proofErr w:type="gramStart"/>
      <w:r w:rsidRPr="00122891">
        <w:rPr>
          <w:rFonts w:ascii="Arial" w:hAnsi="Arial" w:cs="Arial"/>
        </w:rPr>
        <w:t>предложений)  к</w:t>
      </w:r>
      <w:proofErr w:type="gramEnd"/>
      <w:r w:rsidRPr="00122891">
        <w:rPr>
          <w:rFonts w:ascii="Arial" w:hAnsi="Arial" w:cs="Arial"/>
        </w:rPr>
        <w:t xml:space="preserve"> проекту муниципальной программы необходимо указывать фамилию, имя, отчество и дату рождения гражданина,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самоуправления.</w:t>
      </w:r>
    </w:p>
    <w:tbl>
      <w:tblPr>
        <w:tblW w:w="0" w:type="auto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4"/>
      </w:tblGrid>
      <w:tr w:rsidR="00284A36" w:rsidRPr="00122891" w:rsidTr="00A71DD9">
        <w:tc>
          <w:tcPr>
            <w:tcW w:w="9414" w:type="dxa"/>
            <w:shd w:val="clear" w:color="auto" w:fill="auto"/>
            <w:vAlign w:val="center"/>
          </w:tcPr>
          <w:p w:rsidR="00284A36" w:rsidRPr="00122891" w:rsidRDefault="00284A36" w:rsidP="00A71DD9">
            <w:pPr>
              <w:jc w:val="both"/>
              <w:rPr>
                <w:rFonts w:ascii="Arial" w:hAnsi="Arial" w:cs="Arial"/>
              </w:rPr>
            </w:pPr>
            <w:r w:rsidRPr="00122891">
              <w:rPr>
                <w:rFonts w:ascii="Arial" w:hAnsi="Arial" w:cs="Arial"/>
              </w:rPr>
              <w:t>В противном случае замечания (предложения) к проекту муниципальной программы признаются анонимными и к рассмотрению не принимаются.</w:t>
            </w:r>
          </w:p>
        </w:tc>
      </w:tr>
    </w:tbl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9. Комиссия по рассмотрению и оценки предложений граждан, организаций о включении в муниципальную программу «Формирование современной городской среды муниципального образования «поселок Конышевка» Конышевского района Курской области на 2017» рассматривает, обобщает, анализирует замечания (предложения), поступившие в рамках общественного обсуждения проекта муниципальной программы. В случае целесообразности и обоснованности замечания (предложения) ответственный исполнитель муниципальной программы дорабатывает проект муниципальной программы.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Результаты общественного обсуждения носят рекомендательный характер.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В случае отсутствия замечаний проект муниципальной программы остается без изменений.</w:t>
      </w:r>
    </w:p>
    <w:p w:rsidR="00284A36" w:rsidRPr="00122891" w:rsidRDefault="00284A36" w:rsidP="00284A36">
      <w:pPr>
        <w:ind w:firstLine="708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10. Итоги общественного обсуждения проекта муниципальной программы в течение 7 рабочих дней после завершения срока общественного обсуждения проекта муниципальной программы формируются ответственным исполнителем муниципальной программы в виде итогового документа (протокола) по форме согласно приложению 2 к настоящему Порядку и подлежат размещению на официальном сайте администрации поселка Конышевка.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r w:rsidRPr="00122891">
        <w:rPr>
          <w:rFonts w:ascii="Arial" w:hAnsi="Arial" w:cs="Arial"/>
        </w:rPr>
        <w:t>Приложение 1</w:t>
      </w: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к</w:t>
      </w:r>
      <w:proofErr w:type="gramEnd"/>
      <w:r w:rsidRPr="00122891">
        <w:rPr>
          <w:rFonts w:ascii="Arial" w:hAnsi="Arial" w:cs="Arial"/>
        </w:rPr>
        <w:t xml:space="preserve"> Порядку проведения</w:t>
      </w: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общественного</w:t>
      </w:r>
      <w:proofErr w:type="gramEnd"/>
      <w:r w:rsidRPr="00122891">
        <w:rPr>
          <w:rFonts w:ascii="Arial" w:hAnsi="Arial" w:cs="Arial"/>
        </w:rPr>
        <w:t xml:space="preserve"> обсуждения</w:t>
      </w: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проекта</w:t>
      </w:r>
      <w:proofErr w:type="gramEnd"/>
      <w:r w:rsidRPr="00122891">
        <w:rPr>
          <w:rFonts w:ascii="Arial" w:hAnsi="Arial" w:cs="Arial"/>
        </w:rPr>
        <w:t xml:space="preserve"> муниципальной программы</w:t>
      </w:r>
    </w:p>
    <w:p w:rsidR="00284A36" w:rsidRDefault="00284A36" w:rsidP="00284A36">
      <w:pPr>
        <w:pStyle w:val="a5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84A36" w:rsidRPr="00122891" w:rsidRDefault="00284A36" w:rsidP="00284A36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r w:rsidRPr="00122891">
        <w:rPr>
          <w:rFonts w:ascii="Arial" w:hAnsi="Arial" w:cs="Arial"/>
          <w:sz w:val="32"/>
          <w:szCs w:val="32"/>
        </w:rPr>
        <w:t>Извещение о проведении общественного обсуждения</w:t>
      </w:r>
    </w:p>
    <w:p w:rsidR="00284A36" w:rsidRPr="00122891" w:rsidRDefault="00284A36" w:rsidP="00284A36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проекта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муниципальной программы</w:t>
      </w:r>
    </w:p>
    <w:p w:rsidR="00284A36" w:rsidRDefault="00284A36" w:rsidP="00284A36">
      <w:pPr>
        <w:pStyle w:val="a5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 xml:space="preserve">Обсуждение проекта муниципальной программы «_________________» _____________________________ (наименование ответственного исполнителя муниципальной программы, электронная почта и контактный телефон ответственного исполнителя муниципальной программы) предлагает всем заинтересованным лицам учреждений, организаций, предприятий, общественных </w:t>
      </w:r>
      <w:r w:rsidRPr="00122891">
        <w:rPr>
          <w:rFonts w:ascii="Arial" w:hAnsi="Arial" w:cs="Arial"/>
        </w:rPr>
        <w:lastRenderedPageBreak/>
        <w:t>объединений, предпринимателям принять участие в обсуждении проекта муниципальной программы «______________________».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Ознакомиться с проектом документа можно здесь (ссылка на проект муниципальной программы) Общественное обсуждение проводится с __________г. до ___________г.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С целью изучения общественного мнения относительно данного документа просим внести замечания и предложения.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Замечания и предложения просим направлять на электронную почту: _____________ (электронная почта ответственного исполнителя муниципальной программы), тел. _____________ (контактный телефон ответственного исполнителя муниципальной программы). 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 </w:t>
      </w:r>
    </w:p>
    <w:p w:rsidR="00284A36" w:rsidRPr="00122891" w:rsidRDefault="00284A36" w:rsidP="00284A36">
      <w:pPr>
        <w:jc w:val="both"/>
        <w:rPr>
          <w:rFonts w:ascii="Arial" w:hAnsi="Arial" w:cs="Arial"/>
        </w:rPr>
      </w:pPr>
    </w:p>
    <w:p w:rsidR="00284A36" w:rsidRPr="00122891" w:rsidRDefault="00284A36" w:rsidP="00284A36">
      <w:pPr>
        <w:jc w:val="both"/>
        <w:rPr>
          <w:rFonts w:ascii="Arial" w:hAnsi="Arial" w:cs="Arial"/>
        </w:rPr>
      </w:pPr>
    </w:p>
    <w:p w:rsidR="00284A36" w:rsidRPr="00122891" w:rsidRDefault="00284A36" w:rsidP="00284A36">
      <w:pPr>
        <w:jc w:val="both"/>
        <w:rPr>
          <w:rFonts w:ascii="Arial" w:hAnsi="Arial" w:cs="Arial"/>
        </w:rPr>
      </w:pPr>
    </w:p>
    <w:p w:rsidR="00284A36" w:rsidRPr="00122891" w:rsidRDefault="00284A36" w:rsidP="00284A36">
      <w:pPr>
        <w:jc w:val="both"/>
        <w:rPr>
          <w:rFonts w:ascii="Arial" w:hAnsi="Arial" w:cs="Arial"/>
        </w:rPr>
      </w:pPr>
    </w:p>
    <w:p w:rsidR="00284A36" w:rsidRDefault="00284A36" w:rsidP="00284A36">
      <w:pPr>
        <w:jc w:val="both"/>
      </w:pP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r w:rsidRPr="00122891">
        <w:rPr>
          <w:rFonts w:ascii="Arial" w:hAnsi="Arial" w:cs="Arial"/>
        </w:rPr>
        <w:t>Приложение 2</w:t>
      </w: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к</w:t>
      </w:r>
      <w:proofErr w:type="gramEnd"/>
      <w:r w:rsidRPr="00122891">
        <w:rPr>
          <w:rFonts w:ascii="Arial" w:hAnsi="Arial" w:cs="Arial"/>
        </w:rPr>
        <w:t xml:space="preserve"> Порядку проведения</w:t>
      </w: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общественного</w:t>
      </w:r>
      <w:proofErr w:type="gramEnd"/>
      <w:r w:rsidRPr="00122891">
        <w:rPr>
          <w:rFonts w:ascii="Arial" w:hAnsi="Arial" w:cs="Arial"/>
        </w:rPr>
        <w:t xml:space="preserve"> обсуждения</w:t>
      </w:r>
    </w:p>
    <w:p w:rsidR="00284A36" w:rsidRPr="00122891" w:rsidRDefault="00284A36" w:rsidP="00284A36">
      <w:pPr>
        <w:pStyle w:val="a5"/>
        <w:spacing w:before="0" w:after="0"/>
        <w:jc w:val="right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проекта</w:t>
      </w:r>
      <w:proofErr w:type="gramEnd"/>
      <w:r w:rsidRPr="00122891">
        <w:rPr>
          <w:rFonts w:ascii="Arial" w:hAnsi="Arial" w:cs="Arial"/>
        </w:rPr>
        <w:t xml:space="preserve"> муниципальной программы</w:t>
      </w:r>
    </w:p>
    <w:p w:rsidR="00284A36" w:rsidRDefault="00284A36" w:rsidP="00284A36">
      <w:pPr>
        <w:pStyle w:val="a5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284A36" w:rsidRPr="00122891" w:rsidRDefault="00284A36" w:rsidP="00284A36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r w:rsidRPr="00122891">
        <w:rPr>
          <w:rFonts w:ascii="Arial" w:hAnsi="Arial" w:cs="Arial"/>
          <w:sz w:val="32"/>
          <w:szCs w:val="32"/>
        </w:rPr>
        <w:t>Протокол № ___</w:t>
      </w:r>
    </w:p>
    <w:p w:rsidR="00284A36" w:rsidRPr="00122891" w:rsidRDefault="00284A36" w:rsidP="00284A36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по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итогам общественного обсуждения проекта</w:t>
      </w:r>
    </w:p>
    <w:p w:rsidR="00284A36" w:rsidRPr="00122891" w:rsidRDefault="00284A36" w:rsidP="00284A36">
      <w:pPr>
        <w:pStyle w:val="a5"/>
        <w:spacing w:before="0" w:after="0"/>
        <w:jc w:val="center"/>
        <w:rPr>
          <w:rFonts w:ascii="Arial" w:hAnsi="Arial" w:cs="Arial"/>
          <w:sz w:val="32"/>
          <w:szCs w:val="32"/>
        </w:rPr>
      </w:pPr>
      <w:proofErr w:type="gramStart"/>
      <w:r w:rsidRPr="00122891">
        <w:rPr>
          <w:rFonts w:ascii="Arial" w:hAnsi="Arial" w:cs="Arial"/>
          <w:sz w:val="32"/>
          <w:szCs w:val="32"/>
        </w:rPr>
        <w:t>муниципальной</w:t>
      </w:r>
      <w:proofErr w:type="gramEnd"/>
      <w:r w:rsidRPr="00122891">
        <w:rPr>
          <w:rFonts w:ascii="Arial" w:hAnsi="Arial" w:cs="Arial"/>
          <w:sz w:val="32"/>
          <w:szCs w:val="32"/>
        </w:rPr>
        <w:t xml:space="preserve"> программы «________________»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  <w:sz w:val="32"/>
          <w:szCs w:val="32"/>
        </w:rPr>
      </w:pPr>
      <w:r w:rsidRPr="00122891">
        <w:rPr>
          <w:rFonts w:ascii="Arial" w:hAnsi="Arial" w:cs="Arial"/>
          <w:sz w:val="32"/>
          <w:szCs w:val="32"/>
        </w:rPr>
        <w:t>_____________ (дата)</w:t>
      </w:r>
    </w:p>
    <w:p w:rsidR="00284A36" w:rsidRDefault="00122891" w:rsidP="00284A36">
      <w:pPr>
        <w:pStyle w:val="a5"/>
        <w:spacing w:before="0"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284A36">
        <w:rPr>
          <w:sz w:val="28"/>
          <w:szCs w:val="28"/>
        </w:rPr>
        <w:t>.Конышевка</w:t>
      </w:r>
      <w:proofErr w:type="spellEnd"/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В соответствии с требованиями постановления администрации поселка Конышевка от 2017 года № «Об утверждении Порядка проведения общественного обсуждения проекта муниципальной программы формирования современной городской среды муниципального образования «поселок Конышевка» Конышевского района Курской области на 2017»______________________________(наименование ответственного исполнителя муниципальной программы) было организовано и проведено общественное обсуждение проекта муниципальной программы «________________».</w:t>
      </w:r>
    </w:p>
    <w:p w:rsidR="00284A36" w:rsidRPr="00122891" w:rsidRDefault="00284A36" w:rsidP="00284A36">
      <w:pPr>
        <w:pStyle w:val="a5"/>
        <w:spacing w:before="0" w:after="0"/>
        <w:jc w:val="both"/>
        <w:rPr>
          <w:rFonts w:ascii="Arial" w:hAnsi="Arial" w:cs="Arial"/>
        </w:rPr>
      </w:pPr>
      <w:r w:rsidRPr="00122891">
        <w:rPr>
          <w:rFonts w:ascii="Arial" w:hAnsi="Arial" w:cs="Arial"/>
        </w:rPr>
        <w:t>В течение срока проведения общественного обсуждения проекта муниципальной программы «________________» поступили следующие замечания и предложения: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1.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2.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Результаты рассмотрения замечаний и предложений: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1.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2.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либо</w:t>
      </w:r>
      <w:proofErr w:type="gramEnd"/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В течение срока проведения общественного обсуждения проекта муниципальной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proofErr w:type="gramStart"/>
      <w:r w:rsidRPr="00122891">
        <w:rPr>
          <w:rFonts w:ascii="Arial" w:hAnsi="Arial" w:cs="Arial"/>
        </w:rPr>
        <w:t>программы</w:t>
      </w:r>
      <w:proofErr w:type="gramEnd"/>
      <w:r w:rsidRPr="00122891">
        <w:rPr>
          <w:rFonts w:ascii="Arial" w:hAnsi="Arial" w:cs="Arial"/>
        </w:rPr>
        <w:t xml:space="preserve"> «________________» замечаний и предложений в _______________________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(</w:t>
      </w:r>
      <w:proofErr w:type="gramStart"/>
      <w:r w:rsidRPr="00122891">
        <w:rPr>
          <w:rFonts w:ascii="Arial" w:hAnsi="Arial" w:cs="Arial"/>
        </w:rPr>
        <w:t>наименование</w:t>
      </w:r>
      <w:proofErr w:type="gramEnd"/>
      <w:r w:rsidRPr="00122891">
        <w:rPr>
          <w:rFonts w:ascii="Arial" w:hAnsi="Arial" w:cs="Arial"/>
        </w:rPr>
        <w:t xml:space="preserve"> ответственного исполнителя муниципальной программы) не поступало.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lastRenderedPageBreak/>
        <w:t> 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Подпись руководителя ответственного исполнителя муниципальной программы.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 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Протокол вел</w:t>
      </w:r>
    </w:p>
    <w:p w:rsidR="00284A36" w:rsidRPr="00122891" w:rsidRDefault="00284A36" w:rsidP="00284A36">
      <w:pPr>
        <w:pStyle w:val="a5"/>
        <w:spacing w:before="0" w:after="0"/>
        <w:rPr>
          <w:rFonts w:ascii="Arial" w:hAnsi="Arial" w:cs="Arial"/>
        </w:rPr>
      </w:pPr>
      <w:r w:rsidRPr="00122891">
        <w:rPr>
          <w:rFonts w:ascii="Arial" w:hAnsi="Arial" w:cs="Arial"/>
        </w:rPr>
        <w:t>___________ (подпись)</w:t>
      </w:r>
    </w:p>
    <w:p w:rsidR="00284A36" w:rsidRPr="00122891" w:rsidRDefault="00284A36" w:rsidP="00284A36">
      <w:pPr>
        <w:jc w:val="both"/>
        <w:rPr>
          <w:rFonts w:ascii="Arial" w:hAnsi="Arial" w:cs="Arial"/>
        </w:rPr>
      </w:pPr>
    </w:p>
    <w:p w:rsidR="00284A36" w:rsidRPr="00122891" w:rsidRDefault="00284A36" w:rsidP="00284A36">
      <w:pPr>
        <w:jc w:val="both"/>
        <w:rPr>
          <w:rFonts w:ascii="Arial" w:hAnsi="Arial" w:cs="Arial"/>
        </w:rPr>
      </w:pPr>
    </w:p>
    <w:p w:rsidR="00284A36" w:rsidRDefault="00284A36" w:rsidP="00284A36">
      <w:pPr>
        <w:jc w:val="both"/>
        <w:rPr>
          <w:sz w:val="28"/>
          <w:szCs w:val="28"/>
        </w:rPr>
      </w:pPr>
    </w:p>
    <w:p w:rsidR="00284A36" w:rsidRPr="00F62A61" w:rsidRDefault="00284A36" w:rsidP="00F62A61">
      <w:pPr>
        <w:rPr>
          <w:rFonts w:ascii="Times New Roman" w:hAnsi="Times New Roman" w:cs="Times New Roman"/>
          <w:sz w:val="28"/>
          <w:szCs w:val="28"/>
        </w:rPr>
      </w:pPr>
    </w:p>
    <w:sectPr w:rsidR="00284A36" w:rsidRPr="00F62A61" w:rsidSect="0029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29"/>
    <w:rsid w:val="000E41DB"/>
    <w:rsid w:val="00122891"/>
    <w:rsid w:val="00284A36"/>
    <w:rsid w:val="002948BE"/>
    <w:rsid w:val="00426529"/>
    <w:rsid w:val="00684F67"/>
    <w:rsid w:val="00C636B0"/>
    <w:rsid w:val="00E62EB1"/>
    <w:rsid w:val="00F6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8785C-934E-4708-A0BA-E1D02FDD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52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5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529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5">
    <w:name w:val="Normal (Web)"/>
    <w:basedOn w:val="a"/>
    <w:rsid w:val="00F62A61"/>
    <w:pPr>
      <w:suppressAutoHyphens/>
      <w:spacing w:before="280" w:after="280"/>
    </w:pPr>
    <w:rPr>
      <w:rFonts w:ascii="Times New Roman" w:eastAsia="Times New Roman" w:hAnsi="Times New Roman" w:cs="Times New Roman"/>
      <w:color w:val="auto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cp:lastPrinted>2017-03-30T06:53:00Z</cp:lastPrinted>
  <dcterms:created xsi:type="dcterms:W3CDTF">2017-04-05T05:54:00Z</dcterms:created>
  <dcterms:modified xsi:type="dcterms:W3CDTF">2017-04-05T05:54:00Z</dcterms:modified>
</cp:coreProperties>
</file>